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7A" w:rsidRDefault="00532B7A" w:rsidP="00532B7A">
      <w:pPr>
        <w:jc w:val="center"/>
      </w:pPr>
      <w:r>
        <w:t>Minutes of the YUFA Foundation Meeting</w:t>
      </w:r>
    </w:p>
    <w:p w:rsidR="00532B7A" w:rsidRDefault="00532B7A" w:rsidP="00532B7A">
      <w:pPr>
        <w:jc w:val="center"/>
      </w:pPr>
      <w:r>
        <w:t xml:space="preserve">February 21, 2019 in Room </w:t>
      </w:r>
      <w:r w:rsidR="00F82807">
        <w:t>222</w:t>
      </w:r>
      <w:r>
        <w:t xml:space="preserve"> Atkinson</w:t>
      </w:r>
    </w:p>
    <w:p w:rsidR="00532B7A" w:rsidRDefault="00532B7A" w:rsidP="00532B7A">
      <w:r>
        <w:t xml:space="preserve">Present: Paul Evans (Chair), Neal Madras, Andreas Strebinger, and </w:t>
      </w:r>
      <w:proofErr w:type="spellStart"/>
      <w:r>
        <w:t>Haiping</w:t>
      </w:r>
      <w:proofErr w:type="spellEnd"/>
      <w:r>
        <w:t xml:space="preserve"> Wang</w:t>
      </w:r>
      <w:r w:rsidR="001A794C">
        <w:t xml:space="preserve"> (recording secretary)</w:t>
      </w:r>
      <w:r>
        <w:t>.</w:t>
      </w:r>
    </w:p>
    <w:p w:rsidR="00532B7A" w:rsidRDefault="00532B7A" w:rsidP="00532B7A">
      <w:r>
        <w:t xml:space="preserve">Paul Evans opened the meeting at 10:50 am. </w:t>
      </w:r>
    </w:p>
    <w:p w:rsidR="00F82807" w:rsidRDefault="00F82807" w:rsidP="00532B7A">
      <w:r>
        <w:t xml:space="preserve">1. Acceptance of agenda: moved by Andreas Strebinger, and seconded by Neal Madras. Approved unanimously. </w:t>
      </w:r>
    </w:p>
    <w:p w:rsidR="00F82807" w:rsidRDefault="00F82807" w:rsidP="00532B7A">
      <w:r>
        <w:t xml:space="preserve">2. Approval of Directors Minutes from 24 October 2017 meeting: two names </w:t>
      </w:r>
      <w:r w:rsidR="009163EA">
        <w:t xml:space="preserve">in the minutes </w:t>
      </w:r>
      <w:r>
        <w:t xml:space="preserve">were not spelled correctly and were revised accordingly. </w:t>
      </w:r>
      <w:r w:rsidR="009163EA">
        <w:t xml:space="preserve">The motion to approve the revised version was moved by Neal Madras and seconded by Haiping Wang. Approved unanimously. </w:t>
      </w:r>
    </w:p>
    <w:p w:rsidR="009163EA" w:rsidRDefault="009163EA" w:rsidP="00532B7A">
      <w:r>
        <w:t>3. Matters arising from above: none.</w:t>
      </w:r>
    </w:p>
    <w:p w:rsidR="009163EA" w:rsidRDefault="009163EA" w:rsidP="00532B7A">
      <w:r>
        <w:t xml:space="preserve">4. Acceptance of AGM minutes from 30 October 2017 meeting: the same two names in the minutes were corrected and the motion to approve the revised version was moved by Neal Madras and seconded by Andreas Strebinger. Approved unanimously. </w:t>
      </w:r>
    </w:p>
    <w:p w:rsidR="009163EA" w:rsidRDefault="009163EA" w:rsidP="00532B7A">
      <w:r>
        <w:t xml:space="preserve">5. Matters arising from above: </w:t>
      </w:r>
      <w:r w:rsidR="00DA72CF">
        <w:t>the</w:t>
      </w:r>
      <w:r w:rsidR="00FF159F">
        <w:t xml:space="preserve"> community projects</w:t>
      </w:r>
      <w:r w:rsidR="00DA72CF">
        <w:t xml:space="preserve"> budget is deferred by a year </w:t>
      </w:r>
      <w:r w:rsidR="00FF159F">
        <w:t>due to uncertainty because of a delay in forming YUFA’s Task Force on Social Unionism due to collective bargaining</w:t>
      </w:r>
      <w:r w:rsidR="00DA72CF">
        <w:t>.</w:t>
      </w:r>
      <w:r w:rsidR="00FF159F">
        <w:t xml:space="preserve"> The YUFA Trust</w:t>
      </w:r>
      <w:r w:rsidR="008D02EF">
        <w:t xml:space="preserve"> is in process of extending Community Projects Committee funding by an extra year to give the Task Force time to report.</w:t>
      </w:r>
      <w:bookmarkStart w:id="0" w:name="_GoBack"/>
      <w:bookmarkEnd w:id="0"/>
      <w:r w:rsidR="00DA72CF">
        <w:t xml:space="preserve"> </w:t>
      </w:r>
    </w:p>
    <w:p w:rsidR="00DA72CF" w:rsidRDefault="00DA72CF" w:rsidP="00532B7A">
      <w:r>
        <w:t>6. Election of officers:</w:t>
      </w:r>
    </w:p>
    <w:p w:rsidR="00DA72CF" w:rsidRDefault="00DA72CF" w:rsidP="00532B7A">
      <w:r>
        <w:t>Nominations: Paul Evans - President, Beryl Pilkin</w:t>
      </w:r>
      <w:r w:rsidR="001A794C">
        <w:t>g</w:t>
      </w:r>
      <w:r>
        <w:t xml:space="preserve">ton – Secretary, Neal Madras - </w:t>
      </w:r>
      <w:r w:rsidR="00F214B6">
        <w:t>T</w:t>
      </w:r>
      <w:r>
        <w:t>reasurer. Motion that the nomination</w:t>
      </w:r>
      <w:r w:rsidR="00F214B6">
        <w:t>s</w:t>
      </w:r>
      <w:r>
        <w:t xml:space="preserve"> </w:t>
      </w:r>
      <w:r w:rsidR="00F214B6">
        <w:t>be</w:t>
      </w:r>
      <w:r>
        <w:t xml:space="preserve"> closed: moved by Neal Madras. Seconded by Andreas Strebinger. </w:t>
      </w:r>
      <w:r w:rsidR="001A794C">
        <w:t>Carried unanimously.</w:t>
      </w:r>
      <w:r w:rsidR="00F214B6">
        <w:t xml:space="preserve"> These officers were acclaimed.</w:t>
      </w:r>
    </w:p>
    <w:p w:rsidR="00DA72CF" w:rsidRDefault="00DA72CF" w:rsidP="00532B7A">
      <w:r>
        <w:t xml:space="preserve">7. ACE: see YUFA Trust meeting for more information. </w:t>
      </w:r>
    </w:p>
    <w:p w:rsidR="00DA72CF" w:rsidRDefault="00DA72CF" w:rsidP="00532B7A">
      <w:r>
        <w:t xml:space="preserve">8. Success Beyond Limits (SBL): SBL has repaid. Now there is no loans outstanding. </w:t>
      </w:r>
      <w:r w:rsidR="001A794C">
        <w:t xml:space="preserve">SBL has been granted charitable status by the Canada Revenue Agency. The </w:t>
      </w:r>
      <w:r>
        <w:t xml:space="preserve">YUFA </w:t>
      </w:r>
      <w:r w:rsidR="001A794C">
        <w:t>F</w:t>
      </w:r>
      <w:r>
        <w:t xml:space="preserve">oundation </w:t>
      </w:r>
      <w:r w:rsidR="001A794C">
        <w:t>has thus given</w:t>
      </w:r>
      <w:r>
        <w:t xml:space="preserve"> up our status as their charitable trustee</w:t>
      </w:r>
      <w:r w:rsidR="001A794C">
        <w:t xml:space="preserve"> and </w:t>
      </w:r>
      <w:r w:rsidR="00D56A65">
        <w:t>is</w:t>
      </w:r>
      <w:r w:rsidR="001A794C">
        <w:t xml:space="preserve"> no longer represented on their Board</w:t>
      </w:r>
      <w:r>
        <w:t>.</w:t>
      </w:r>
    </w:p>
    <w:p w:rsidR="00DA72CF" w:rsidRDefault="00DA72CF" w:rsidP="00532B7A">
      <w:r>
        <w:t xml:space="preserve">9. Annual Report: still in progress. It should be ready very shortly and will be </w:t>
      </w:r>
      <w:r w:rsidR="001A794C">
        <w:t>sent to directors for approval.</w:t>
      </w:r>
    </w:p>
    <w:p w:rsidR="00DA72CF" w:rsidRDefault="00DA72CF" w:rsidP="00532B7A">
      <w:r>
        <w:t xml:space="preserve">10. Endowment </w:t>
      </w:r>
      <w:r w:rsidR="001A794C">
        <w:t xml:space="preserve">Fund </w:t>
      </w:r>
      <w:r>
        <w:t>financial statement</w:t>
      </w:r>
      <w:r w:rsidR="001A794C">
        <w:t>s</w:t>
      </w:r>
      <w:r>
        <w:t>: the financial return in the past year was down</w:t>
      </w:r>
      <w:r w:rsidR="001A794C">
        <w:t xml:space="preserve"> from the year before which</w:t>
      </w:r>
      <w:r>
        <w:t xml:space="preserve"> was exceptionally good. The </w:t>
      </w:r>
      <w:r w:rsidR="001A794C">
        <w:t>2018</w:t>
      </w:r>
      <w:r>
        <w:t xml:space="preserve"> financial statement</w:t>
      </w:r>
      <w:r w:rsidR="001A794C">
        <w:t>s</w:t>
      </w:r>
      <w:r>
        <w:t xml:space="preserve"> will be distributed </w:t>
      </w:r>
      <w:r w:rsidR="00BF7176">
        <w:t xml:space="preserve">to </w:t>
      </w:r>
      <w:r w:rsidR="001A794C">
        <w:t>directors</w:t>
      </w:r>
      <w:r w:rsidR="00BF7176">
        <w:t xml:space="preserve"> shortly</w:t>
      </w:r>
      <w:r>
        <w:t xml:space="preserve">. </w:t>
      </w:r>
    </w:p>
    <w:p w:rsidR="00DA72CF" w:rsidRDefault="00DA72CF" w:rsidP="00532B7A">
      <w:r>
        <w:t xml:space="preserve">11. </w:t>
      </w:r>
      <w:r w:rsidR="00BF7176">
        <w:t xml:space="preserve">5-year scholarship review: the new </w:t>
      </w:r>
      <w:r w:rsidR="001A794C">
        <w:t>F</w:t>
      </w:r>
      <w:r w:rsidR="00BF7176">
        <w:t xml:space="preserve">oundation directors </w:t>
      </w:r>
      <w:r w:rsidR="001A794C">
        <w:t xml:space="preserve">will conduct this review </w:t>
      </w:r>
      <w:r w:rsidR="00BF7176">
        <w:t xml:space="preserve">after the next AGM. </w:t>
      </w:r>
    </w:p>
    <w:p w:rsidR="00BF7176" w:rsidRDefault="00BF7176" w:rsidP="00532B7A">
      <w:r>
        <w:t>12. 2017-18 audit: in process, and will be done in the next 6 weeks.</w:t>
      </w:r>
    </w:p>
    <w:p w:rsidR="00BF7176" w:rsidRDefault="00BF7176" w:rsidP="00532B7A">
      <w:r>
        <w:t>13. Approval of Agenda Package for April 24, 2019, AGM: proposed by Andreas Strebinger, seconded by Neal Madras. Approved unanimously.</w:t>
      </w:r>
    </w:p>
    <w:p w:rsidR="00BF7176" w:rsidRDefault="00BF7176" w:rsidP="00532B7A">
      <w:r>
        <w:lastRenderedPageBreak/>
        <w:t xml:space="preserve">14. Auditor recommendation for 2018-19 fiscal year: motion to </w:t>
      </w:r>
      <w:r w:rsidR="001A794C">
        <w:t xml:space="preserve">recommend </w:t>
      </w:r>
      <w:r>
        <w:t>reappoint</w:t>
      </w:r>
      <w:r w:rsidR="001A794C">
        <w:t>ment of</w:t>
      </w:r>
      <w:r>
        <w:t xml:space="preserve"> Gail Bergman, Cha</w:t>
      </w:r>
      <w:r w:rsidR="001A794C">
        <w:t>p</w:t>
      </w:r>
      <w:r>
        <w:t xml:space="preserve">lin </w:t>
      </w:r>
      <w:r w:rsidR="001A794C">
        <w:t xml:space="preserve">&amp; </w:t>
      </w:r>
      <w:r>
        <w:t>Company as our auditor, proposed by Andreas Strebinger, seconded by Neal Madras. Approved unanimously.</w:t>
      </w:r>
    </w:p>
    <w:p w:rsidR="00BF7176" w:rsidRDefault="00BF7176" w:rsidP="00532B7A">
      <w:r>
        <w:t xml:space="preserve">15. Director election discussion: </w:t>
      </w:r>
      <w:r w:rsidR="009452A3">
        <w:t>following recent YUFA elections</w:t>
      </w:r>
      <w:r>
        <w:t xml:space="preserve"> there are three YUFA </w:t>
      </w:r>
      <w:r w:rsidR="009452A3">
        <w:t>Executive Committee</w:t>
      </w:r>
      <w:r>
        <w:t xml:space="preserve"> </w:t>
      </w:r>
      <w:r w:rsidR="009452A3">
        <w:t xml:space="preserve">members </w:t>
      </w:r>
      <w:r>
        <w:t xml:space="preserve">on </w:t>
      </w:r>
      <w:r w:rsidR="009452A3">
        <w:t xml:space="preserve">the </w:t>
      </w:r>
      <w:r>
        <w:t xml:space="preserve">YUFA </w:t>
      </w:r>
      <w:r w:rsidR="009452A3">
        <w:t>T</w:t>
      </w:r>
      <w:r>
        <w:t>rust</w:t>
      </w:r>
      <w:r w:rsidR="009452A3">
        <w:t xml:space="preserve"> board of trustees which exceeds the permitted number of two</w:t>
      </w:r>
      <w:r>
        <w:t xml:space="preserve">. </w:t>
      </w:r>
      <w:r w:rsidR="009452A3">
        <w:t xml:space="preserve">It was suggested that </w:t>
      </w:r>
      <w:proofErr w:type="spellStart"/>
      <w:r w:rsidR="009452A3">
        <w:t>Haiping</w:t>
      </w:r>
      <w:proofErr w:type="spellEnd"/>
      <w:r w:rsidR="009452A3">
        <w:t xml:space="preserve"> Wang might exchange with one of the three and move to the YUFA Trust</w:t>
      </w:r>
      <w:r>
        <w:t>.</w:t>
      </w:r>
      <w:r w:rsidR="009452A3">
        <w:t xml:space="preserve"> </w:t>
      </w:r>
      <w:r>
        <w:t xml:space="preserve"> </w:t>
      </w:r>
    </w:p>
    <w:p w:rsidR="00BF7176" w:rsidRDefault="00BF7176" w:rsidP="00532B7A">
      <w:r>
        <w:t xml:space="preserve">16. Other business: Andreas Strebinger will check with Hazel O’Loughlin-Vidal for the status of a shared website by YUFA Trust and YUFA Foundation where </w:t>
      </w:r>
      <w:r w:rsidR="00F214B6">
        <w:t xml:space="preserve">their </w:t>
      </w:r>
      <w:r w:rsidR="009452A3">
        <w:t>records will be maintained</w:t>
      </w:r>
      <w:r w:rsidR="00F214B6">
        <w:t xml:space="preserve"> and be publicly available</w:t>
      </w:r>
      <w:r>
        <w:t xml:space="preserve">. </w:t>
      </w:r>
    </w:p>
    <w:p w:rsidR="00BF7176" w:rsidRDefault="00BF7176" w:rsidP="00532B7A">
      <w:r>
        <w:t xml:space="preserve">Motion to adjourn the meeting: moved by Andreas Strebinger, seconded by Neal Madras. Unanimously approved. </w:t>
      </w:r>
    </w:p>
    <w:p w:rsidR="00BF7176" w:rsidRDefault="00BF7176" w:rsidP="00532B7A">
      <w:r>
        <w:t>Meeting adjourned at 11:30.</w:t>
      </w:r>
    </w:p>
    <w:p w:rsidR="00BF7176" w:rsidRPr="00BF7176" w:rsidRDefault="00BF7176" w:rsidP="00532B7A"/>
    <w:p w:rsidR="00FC24A0" w:rsidRDefault="00FC24A0"/>
    <w:sectPr w:rsidR="00FC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11"/>
    <w:rsid w:val="001A794C"/>
    <w:rsid w:val="00532B7A"/>
    <w:rsid w:val="00696711"/>
    <w:rsid w:val="008D02EF"/>
    <w:rsid w:val="009163EA"/>
    <w:rsid w:val="009452A3"/>
    <w:rsid w:val="00BF7176"/>
    <w:rsid w:val="00D56A65"/>
    <w:rsid w:val="00DA72CF"/>
    <w:rsid w:val="00F214B6"/>
    <w:rsid w:val="00F82807"/>
    <w:rsid w:val="00FC24A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18F1"/>
  <w15:chartTrackingRefBased/>
  <w15:docId w15:val="{EB3606F5-6735-462A-99C9-AF0C059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Haiping Wang</dc:creator>
  <cp:keywords/>
  <dc:description/>
  <cp:lastModifiedBy>K Paul Evans</cp:lastModifiedBy>
  <cp:revision>4</cp:revision>
  <dcterms:created xsi:type="dcterms:W3CDTF">2019-02-27T00:05:00Z</dcterms:created>
  <dcterms:modified xsi:type="dcterms:W3CDTF">2019-02-27T00:13:00Z</dcterms:modified>
</cp:coreProperties>
</file>