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25BD" w14:textId="46382F3B" w:rsidR="003A2189" w:rsidRPr="00F8736E" w:rsidRDefault="003A2189" w:rsidP="003A2189">
      <w:pPr>
        <w:autoSpaceDE w:val="0"/>
        <w:autoSpaceDN w:val="0"/>
        <w:adjustRightInd w:val="0"/>
        <w:jc w:val="center"/>
        <w:rPr>
          <w:rFonts w:ascii="Arial" w:hAnsi="Arial" w:cs="Arial"/>
          <w:color w:val="000000"/>
          <w:lang w:val="en-US"/>
        </w:rPr>
      </w:pPr>
      <w:r w:rsidRPr="00F8736E">
        <w:rPr>
          <w:rFonts w:ascii="Arial" w:hAnsi="Arial" w:cs="Arial"/>
          <w:color w:val="000000"/>
          <w:lang w:val="en-US"/>
        </w:rPr>
        <w:t xml:space="preserve">Report </w:t>
      </w:r>
      <w:r w:rsidR="00A761BC" w:rsidRPr="00F8736E">
        <w:rPr>
          <w:rFonts w:ascii="Arial" w:hAnsi="Arial" w:cs="Arial"/>
          <w:color w:val="000000"/>
          <w:lang w:val="en-US"/>
        </w:rPr>
        <w:t>of the YUFA Foundation – 20</w:t>
      </w:r>
      <w:r w:rsidR="00386C92">
        <w:rPr>
          <w:rFonts w:ascii="Arial" w:hAnsi="Arial" w:cs="Arial"/>
          <w:color w:val="000000"/>
          <w:lang w:val="en-US"/>
        </w:rPr>
        <w:t>20-21</w:t>
      </w:r>
    </w:p>
    <w:p w14:paraId="672A6659" w14:textId="77777777" w:rsidR="003A2189" w:rsidRPr="00F8736E" w:rsidRDefault="003A2189" w:rsidP="003A2189">
      <w:pPr>
        <w:autoSpaceDE w:val="0"/>
        <w:autoSpaceDN w:val="0"/>
        <w:adjustRightInd w:val="0"/>
        <w:jc w:val="center"/>
        <w:rPr>
          <w:rFonts w:ascii="Arial" w:hAnsi="Arial" w:cs="Arial"/>
          <w:color w:val="000000"/>
          <w:lang w:val="en-US"/>
        </w:rPr>
      </w:pPr>
    </w:p>
    <w:p w14:paraId="62E467E4"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The terms of reference of the YUFA Foundation are extremely broad: "to receive and maintain a fund or funds and apply from time to time all or part thereof and/or the income therefrom for charitable purposes".</w:t>
      </w:r>
      <w:r w:rsidR="00863B61" w:rsidRPr="00E54F66">
        <w:rPr>
          <w:rFonts w:ascii="Arial" w:hAnsi="Arial" w:cs="Arial"/>
          <w:color w:val="000000"/>
          <w:lang w:val="en-US"/>
        </w:rPr>
        <w:t xml:space="preserve"> </w:t>
      </w:r>
      <w:r w:rsidRPr="00E54F66">
        <w:rPr>
          <w:rFonts w:ascii="Arial" w:hAnsi="Arial" w:cs="Arial"/>
          <w:color w:val="000000"/>
          <w:lang w:val="en-US"/>
        </w:rPr>
        <w:t xml:space="preserve">The directors and membership of the </w:t>
      </w:r>
      <w:r w:rsidR="004E51D9">
        <w:rPr>
          <w:rFonts w:ascii="Arial" w:hAnsi="Arial" w:cs="Arial"/>
          <w:color w:val="000000"/>
          <w:lang w:val="en-US"/>
        </w:rPr>
        <w:t>F</w:t>
      </w:r>
      <w:r w:rsidRPr="00E54F66">
        <w:rPr>
          <w:rFonts w:ascii="Arial" w:hAnsi="Arial" w:cs="Arial"/>
          <w:color w:val="000000"/>
          <w:lang w:val="en-US"/>
        </w:rPr>
        <w:t>oundation have chosen to make contributions to York University for the purpose of granting scholarships and bursaries</w:t>
      </w:r>
      <w:r w:rsidR="00F82C49" w:rsidRPr="00E54F66">
        <w:rPr>
          <w:rFonts w:ascii="Arial" w:hAnsi="Arial" w:cs="Arial"/>
          <w:color w:val="000000"/>
          <w:lang w:val="en-US"/>
        </w:rPr>
        <w:t xml:space="preserve"> and to be involved in local community engagement activities</w:t>
      </w:r>
      <w:r w:rsidRPr="00E54F66">
        <w:rPr>
          <w:rFonts w:ascii="Arial" w:hAnsi="Arial" w:cs="Arial"/>
          <w:color w:val="000000"/>
          <w:lang w:val="en-US"/>
        </w:rPr>
        <w:t>.</w:t>
      </w:r>
      <w:r w:rsidR="00863B61" w:rsidRPr="00E54F66">
        <w:rPr>
          <w:rFonts w:ascii="Arial" w:hAnsi="Arial" w:cs="Arial"/>
          <w:color w:val="000000"/>
          <w:lang w:val="en-US"/>
        </w:rPr>
        <w:t xml:space="preserve"> </w:t>
      </w:r>
      <w:r w:rsidRPr="00E54F66">
        <w:rPr>
          <w:rFonts w:ascii="Arial" w:hAnsi="Arial" w:cs="Arial"/>
          <w:color w:val="000000"/>
          <w:lang w:val="en-US"/>
        </w:rPr>
        <w:t>The Foundation has</w:t>
      </w:r>
      <w:r w:rsidR="00F805EA" w:rsidRPr="00E54F66">
        <w:rPr>
          <w:rFonts w:ascii="Arial" w:hAnsi="Arial" w:cs="Arial"/>
          <w:color w:val="000000"/>
          <w:lang w:val="en-US"/>
        </w:rPr>
        <w:t xml:space="preserve"> little income apart from what is awarded to it by the YUFA Trust Fund</w:t>
      </w:r>
      <w:r w:rsidRPr="00E54F66">
        <w:rPr>
          <w:rFonts w:ascii="Arial" w:hAnsi="Arial" w:cs="Arial"/>
          <w:color w:val="000000"/>
          <w:lang w:val="en-US"/>
        </w:rPr>
        <w:t>.</w:t>
      </w:r>
      <w:r w:rsidR="00F805EA" w:rsidRPr="00E54F66">
        <w:rPr>
          <w:rFonts w:ascii="Arial" w:hAnsi="Arial" w:cs="Arial"/>
          <w:color w:val="000000"/>
          <w:lang w:val="en-US"/>
        </w:rPr>
        <w:t xml:space="preserve"> As a charitable corporation it </w:t>
      </w:r>
      <w:proofErr w:type="gramStart"/>
      <w:r w:rsidR="00F805EA" w:rsidRPr="00E54F66">
        <w:rPr>
          <w:rFonts w:ascii="Arial" w:hAnsi="Arial" w:cs="Arial"/>
          <w:color w:val="000000"/>
          <w:lang w:val="en-US"/>
        </w:rPr>
        <w:t>is able to</w:t>
      </w:r>
      <w:proofErr w:type="gramEnd"/>
      <w:r w:rsidR="00F805EA" w:rsidRPr="00E54F66">
        <w:rPr>
          <w:rFonts w:ascii="Arial" w:hAnsi="Arial" w:cs="Arial"/>
          <w:color w:val="000000"/>
          <w:lang w:val="en-US"/>
        </w:rPr>
        <w:t xml:space="preserve"> raise money and issue charitable donation receipts for income tax purposes. In this capacity i</w:t>
      </w:r>
      <w:r w:rsidR="00781905" w:rsidRPr="00E54F66">
        <w:rPr>
          <w:rFonts w:ascii="Arial" w:hAnsi="Arial" w:cs="Arial"/>
          <w:color w:val="000000"/>
          <w:lang w:val="en-US"/>
        </w:rPr>
        <w:t>t</w:t>
      </w:r>
      <w:r w:rsidR="00F805EA" w:rsidRPr="00E54F66">
        <w:rPr>
          <w:rFonts w:ascii="Arial" w:hAnsi="Arial" w:cs="Arial"/>
          <w:color w:val="000000"/>
          <w:lang w:val="en-US"/>
        </w:rPr>
        <w:t xml:space="preserve"> has until recently acted as a charitable trustee and </w:t>
      </w:r>
      <w:proofErr w:type="gramStart"/>
      <w:r w:rsidR="00F805EA" w:rsidRPr="00E54F66">
        <w:rPr>
          <w:rFonts w:ascii="Arial" w:hAnsi="Arial" w:cs="Arial"/>
          <w:color w:val="000000"/>
          <w:lang w:val="en-US"/>
        </w:rPr>
        <w:t>has the ability to</w:t>
      </w:r>
      <w:proofErr w:type="gramEnd"/>
      <w:r w:rsidR="00F805EA" w:rsidRPr="00E54F66">
        <w:rPr>
          <w:rFonts w:ascii="Arial" w:hAnsi="Arial" w:cs="Arial"/>
          <w:color w:val="000000"/>
          <w:lang w:val="en-US"/>
        </w:rPr>
        <w:t xml:space="preserve"> do this in the future. </w:t>
      </w:r>
    </w:p>
    <w:p w14:paraId="0A37501D" w14:textId="77777777" w:rsidR="003A2189" w:rsidRPr="00E54F66" w:rsidRDefault="003A2189" w:rsidP="003A2189">
      <w:pPr>
        <w:autoSpaceDE w:val="0"/>
        <w:autoSpaceDN w:val="0"/>
        <w:adjustRightInd w:val="0"/>
        <w:rPr>
          <w:rFonts w:ascii="Arial" w:hAnsi="Arial" w:cs="Arial"/>
          <w:color w:val="000000"/>
          <w:lang w:val="en-US"/>
        </w:rPr>
      </w:pPr>
    </w:p>
    <w:p w14:paraId="60A0B228" w14:textId="7248BF61"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 xml:space="preserve">The Foundation continues to have a </w:t>
      </w:r>
      <w:r w:rsidR="00AA6C3C" w:rsidRPr="00E54F66">
        <w:rPr>
          <w:rFonts w:ascii="Arial" w:hAnsi="Arial" w:cs="Arial"/>
          <w:color w:val="000000"/>
          <w:lang w:val="en-US"/>
        </w:rPr>
        <w:t xml:space="preserve">monitoring and advisory </w:t>
      </w:r>
      <w:r w:rsidRPr="00E54F66">
        <w:rPr>
          <w:rFonts w:ascii="Arial" w:hAnsi="Arial" w:cs="Arial"/>
          <w:color w:val="000000"/>
          <w:lang w:val="en-US"/>
        </w:rPr>
        <w:t>role in connection with funds already contributed</w:t>
      </w:r>
      <w:r w:rsidR="003717E6" w:rsidRPr="00E54F66">
        <w:rPr>
          <w:rFonts w:ascii="Arial" w:hAnsi="Arial" w:cs="Arial"/>
          <w:color w:val="000000"/>
          <w:lang w:val="en-US"/>
        </w:rPr>
        <w:t xml:space="preserve">, notably </w:t>
      </w:r>
      <w:r w:rsidR="00AA6C3C" w:rsidRPr="00E54F66">
        <w:rPr>
          <w:rFonts w:ascii="Arial" w:hAnsi="Arial" w:cs="Arial"/>
          <w:color w:val="000000"/>
          <w:lang w:val="en-US"/>
        </w:rPr>
        <w:t>for</w:t>
      </w:r>
      <w:r w:rsidR="003717E6" w:rsidRPr="00E54F66">
        <w:rPr>
          <w:rFonts w:ascii="Arial" w:hAnsi="Arial" w:cs="Arial"/>
          <w:color w:val="000000"/>
          <w:lang w:val="en-US"/>
        </w:rPr>
        <w:t xml:space="preserve"> </w:t>
      </w:r>
      <w:r w:rsidR="00AA6C3C" w:rsidRPr="00E54F66">
        <w:rPr>
          <w:rFonts w:ascii="Arial" w:hAnsi="Arial" w:cs="Arial"/>
          <w:color w:val="000000"/>
          <w:lang w:val="en-US"/>
        </w:rPr>
        <w:t>scholarships and bursaries</w:t>
      </w:r>
      <w:r w:rsidR="00B801C5" w:rsidRPr="00E54F66">
        <w:rPr>
          <w:rFonts w:ascii="Arial" w:hAnsi="Arial" w:cs="Arial"/>
          <w:color w:val="000000"/>
          <w:lang w:val="en-US"/>
        </w:rPr>
        <w:t xml:space="preserve"> </w:t>
      </w:r>
      <w:proofErr w:type="gramStart"/>
      <w:r w:rsidR="00B801C5" w:rsidRPr="00E54F66">
        <w:rPr>
          <w:rFonts w:ascii="Arial" w:hAnsi="Arial" w:cs="Arial"/>
          <w:color w:val="000000"/>
          <w:lang w:val="en-US"/>
        </w:rPr>
        <w:t>as a result of</w:t>
      </w:r>
      <w:proofErr w:type="gramEnd"/>
      <w:r w:rsidR="00B801C5" w:rsidRPr="00E54F66">
        <w:rPr>
          <w:rFonts w:ascii="Arial" w:hAnsi="Arial" w:cs="Arial"/>
          <w:color w:val="000000"/>
          <w:lang w:val="en-US"/>
        </w:rPr>
        <w:t xml:space="preserve"> YUFA Foundation and Trust donations</w:t>
      </w:r>
      <w:r w:rsidRPr="00E54F66">
        <w:rPr>
          <w:rFonts w:ascii="Arial" w:hAnsi="Arial" w:cs="Arial"/>
          <w:color w:val="000000"/>
          <w:lang w:val="en-US"/>
        </w:rPr>
        <w:t>.</w:t>
      </w:r>
      <w:r w:rsidR="00863B61" w:rsidRPr="00E54F66">
        <w:rPr>
          <w:rFonts w:ascii="Arial" w:hAnsi="Arial" w:cs="Arial"/>
          <w:color w:val="000000"/>
          <w:lang w:val="en-US"/>
        </w:rPr>
        <w:t xml:space="preserve"> </w:t>
      </w:r>
      <w:r w:rsidR="00B932E5" w:rsidRPr="00E54F66">
        <w:rPr>
          <w:rFonts w:ascii="Arial" w:hAnsi="Arial" w:cs="Arial"/>
          <w:color w:val="000000"/>
          <w:lang w:val="en-US"/>
        </w:rPr>
        <w:t>The total endowed amount (YUFA Scholarships and Bursaries, ACE and TYP – see below) is $7.</w:t>
      </w:r>
      <w:r w:rsidR="00386C92">
        <w:rPr>
          <w:rFonts w:ascii="Arial" w:hAnsi="Arial" w:cs="Arial"/>
          <w:color w:val="000000"/>
          <w:lang w:val="en-US"/>
        </w:rPr>
        <w:t>5</w:t>
      </w:r>
      <w:r w:rsidR="00B932E5" w:rsidRPr="00E54F66">
        <w:rPr>
          <w:rFonts w:ascii="Arial" w:hAnsi="Arial" w:cs="Arial"/>
          <w:color w:val="000000"/>
          <w:lang w:val="en-US"/>
        </w:rPr>
        <w:t xml:space="preserve"> million. </w:t>
      </w:r>
      <w:r w:rsidRPr="00E54F66">
        <w:rPr>
          <w:rFonts w:ascii="Arial" w:hAnsi="Arial" w:cs="Arial"/>
          <w:color w:val="000000"/>
          <w:lang w:val="en-US"/>
        </w:rPr>
        <w:t>The "Scholarship Criteria" and "Bursary Criteria" in the foll</w:t>
      </w:r>
      <w:r w:rsidR="00AA6C3C" w:rsidRPr="00E54F66">
        <w:rPr>
          <w:rFonts w:ascii="Arial" w:hAnsi="Arial" w:cs="Arial"/>
          <w:color w:val="000000"/>
          <w:lang w:val="en-US"/>
        </w:rPr>
        <w:t>ow</w:t>
      </w:r>
      <w:r w:rsidR="002B00D2" w:rsidRPr="00E54F66">
        <w:rPr>
          <w:rFonts w:ascii="Arial" w:hAnsi="Arial" w:cs="Arial"/>
          <w:color w:val="000000"/>
          <w:lang w:val="en-US"/>
        </w:rPr>
        <w:t>ing paragraphs apply to th</w:t>
      </w:r>
      <w:r w:rsidR="00B932E5" w:rsidRPr="00E54F66">
        <w:rPr>
          <w:rFonts w:ascii="Arial" w:hAnsi="Arial" w:cs="Arial"/>
          <w:color w:val="000000"/>
          <w:lang w:val="en-US"/>
        </w:rPr>
        <w:t>is</w:t>
      </w:r>
      <w:r w:rsidR="002B00D2" w:rsidRPr="00E54F66">
        <w:rPr>
          <w:rFonts w:ascii="Arial" w:hAnsi="Arial" w:cs="Arial"/>
          <w:color w:val="000000"/>
          <w:lang w:val="en-US"/>
        </w:rPr>
        <w:t xml:space="preserve"> $</w:t>
      </w:r>
      <w:r w:rsidR="00807F06" w:rsidRPr="00E54F66">
        <w:rPr>
          <w:rFonts w:ascii="Arial" w:hAnsi="Arial" w:cs="Arial"/>
          <w:color w:val="000000"/>
          <w:lang w:val="en-US"/>
        </w:rPr>
        <w:t>7</w:t>
      </w:r>
      <w:r w:rsidR="00B932E5" w:rsidRPr="00E54F66">
        <w:rPr>
          <w:rFonts w:ascii="Arial" w:hAnsi="Arial" w:cs="Arial"/>
          <w:color w:val="000000"/>
          <w:lang w:val="en-US"/>
        </w:rPr>
        <w:t>.</w:t>
      </w:r>
      <w:r w:rsidR="00386C92">
        <w:rPr>
          <w:rFonts w:ascii="Arial" w:hAnsi="Arial" w:cs="Arial"/>
          <w:color w:val="000000"/>
          <w:lang w:val="en-US"/>
        </w:rPr>
        <w:t>5</w:t>
      </w:r>
      <w:r w:rsidRPr="00E54F66">
        <w:rPr>
          <w:rFonts w:ascii="Arial" w:hAnsi="Arial" w:cs="Arial"/>
          <w:color w:val="000000"/>
          <w:lang w:val="en-US"/>
        </w:rPr>
        <w:t xml:space="preserve"> million in </w:t>
      </w:r>
      <w:r w:rsidR="003717E6" w:rsidRPr="00E54F66">
        <w:rPr>
          <w:rFonts w:ascii="Arial" w:hAnsi="Arial" w:cs="Arial"/>
          <w:color w:val="000000"/>
          <w:lang w:val="en-US"/>
        </w:rPr>
        <w:t xml:space="preserve">endowed </w:t>
      </w:r>
      <w:r w:rsidRPr="00E54F66">
        <w:rPr>
          <w:rFonts w:ascii="Arial" w:hAnsi="Arial" w:cs="Arial"/>
          <w:color w:val="000000"/>
          <w:lang w:val="en-US"/>
        </w:rPr>
        <w:t>scholarship funds</w:t>
      </w:r>
      <w:r w:rsidR="00C66383">
        <w:rPr>
          <w:rFonts w:ascii="Arial" w:hAnsi="Arial" w:cs="Arial"/>
          <w:color w:val="000000"/>
          <w:lang w:val="en-US"/>
        </w:rPr>
        <w:t xml:space="preserve"> (</w:t>
      </w:r>
      <w:r w:rsidR="00B932E5" w:rsidRPr="00E54F66">
        <w:rPr>
          <w:rFonts w:ascii="Arial" w:hAnsi="Arial" w:cs="Arial"/>
          <w:color w:val="000000"/>
          <w:lang w:val="en-US"/>
        </w:rPr>
        <w:t xml:space="preserve">which is </w:t>
      </w:r>
      <w:r w:rsidR="00AA6C3C" w:rsidRPr="00E54F66">
        <w:rPr>
          <w:rFonts w:ascii="Arial" w:hAnsi="Arial" w:cs="Arial"/>
          <w:color w:val="000000"/>
          <w:lang w:val="en-US"/>
        </w:rPr>
        <w:t xml:space="preserve">based on </w:t>
      </w:r>
      <w:r w:rsidR="00B932E5" w:rsidRPr="00E54F66">
        <w:rPr>
          <w:rFonts w:ascii="Arial" w:hAnsi="Arial" w:cs="Arial"/>
          <w:color w:val="000000"/>
          <w:lang w:val="en-US"/>
        </w:rPr>
        <w:t xml:space="preserve">an </w:t>
      </w:r>
      <w:r w:rsidR="00AA6C3C" w:rsidRPr="00E54F66">
        <w:rPr>
          <w:rFonts w:ascii="Arial" w:hAnsi="Arial" w:cs="Arial"/>
          <w:color w:val="000000"/>
          <w:lang w:val="en-US"/>
        </w:rPr>
        <w:t>April 30, 201</w:t>
      </w:r>
      <w:r w:rsidR="00B932E5" w:rsidRPr="00E54F66">
        <w:rPr>
          <w:rFonts w:ascii="Arial" w:hAnsi="Arial" w:cs="Arial"/>
          <w:color w:val="000000"/>
          <w:lang w:val="en-US"/>
        </w:rPr>
        <w:t>9</w:t>
      </w:r>
      <w:r w:rsidR="00AA6C3C" w:rsidRPr="00E54F66">
        <w:rPr>
          <w:rFonts w:ascii="Arial" w:hAnsi="Arial" w:cs="Arial"/>
          <w:color w:val="000000"/>
          <w:lang w:val="en-US"/>
        </w:rPr>
        <w:t xml:space="preserve"> valuation) </w:t>
      </w:r>
      <w:r w:rsidRPr="00E54F66">
        <w:rPr>
          <w:rFonts w:ascii="Arial" w:hAnsi="Arial" w:cs="Arial"/>
          <w:color w:val="000000"/>
          <w:lang w:val="en-US"/>
        </w:rPr>
        <w:t xml:space="preserve">that </w:t>
      </w:r>
      <w:r w:rsidR="00B801C5" w:rsidRPr="00E54F66">
        <w:rPr>
          <w:rFonts w:ascii="Arial" w:hAnsi="Arial" w:cs="Arial"/>
          <w:color w:val="000000"/>
          <w:lang w:val="en-US"/>
        </w:rPr>
        <w:t xml:space="preserve">the </w:t>
      </w:r>
      <w:r w:rsidRPr="00E54F66">
        <w:rPr>
          <w:rFonts w:ascii="Arial" w:hAnsi="Arial" w:cs="Arial"/>
          <w:color w:val="000000"/>
          <w:lang w:val="en-US"/>
        </w:rPr>
        <w:t xml:space="preserve">YUFA Foundation </w:t>
      </w:r>
      <w:r w:rsidR="00AA6C3C" w:rsidRPr="00E54F66">
        <w:rPr>
          <w:rFonts w:ascii="Arial" w:hAnsi="Arial" w:cs="Arial"/>
          <w:color w:val="000000"/>
          <w:lang w:val="en-US"/>
        </w:rPr>
        <w:t>is currently monitoring.</w:t>
      </w:r>
    </w:p>
    <w:p w14:paraId="5DAB6C7B" w14:textId="77777777" w:rsidR="003A2189" w:rsidRPr="00E54F66" w:rsidRDefault="003A2189" w:rsidP="003A2189">
      <w:pPr>
        <w:autoSpaceDE w:val="0"/>
        <w:autoSpaceDN w:val="0"/>
        <w:adjustRightInd w:val="0"/>
        <w:rPr>
          <w:rFonts w:ascii="Arial" w:hAnsi="Arial" w:cs="Arial"/>
          <w:color w:val="000000"/>
          <w:lang w:val="en-US"/>
        </w:rPr>
      </w:pPr>
    </w:p>
    <w:p w14:paraId="02EB378F" w14:textId="77777777" w:rsidR="00651FD2" w:rsidRPr="00E54F66" w:rsidRDefault="00651FD2" w:rsidP="003A2189">
      <w:pPr>
        <w:autoSpaceDE w:val="0"/>
        <w:autoSpaceDN w:val="0"/>
        <w:adjustRightInd w:val="0"/>
        <w:rPr>
          <w:rFonts w:ascii="Arial" w:hAnsi="Arial" w:cs="Arial"/>
          <w:color w:val="000000"/>
          <w:lang w:val="en-US"/>
        </w:rPr>
      </w:pPr>
    </w:p>
    <w:p w14:paraId="22F3B151"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Scholarship Criteria</w:t>
      </w:r>
    </w:p>
    <w:p w14:paraId="6A05A809" w14:textId="77777777" w:rsidR="003A2189" w:rsidRPr="00E54F66" w:rsidRDefault="003A2189" w:rsidP="003A2189">
      <w:pPr>
        <w:autoSpaceDE w:val="0"/>
        <w:autoSpaceDN w:val="0"/>
        <w:adjustRightInd w:val="0"/>
        <w:rPr>
          <w:rFonts w:ascii="Arial" w:hAnsi="Arial" w:cs="Arial"/>
          <w:color w:val="000000"/>
          <w:lang w:val="en-US"/>
        </w:rPr>
      </w:pPr>
    </w:p>
    <w:p w14:paraId="7AEED3DB"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Prior to 2000-</w:t>
      </w:r>
      <w:r w:rsidR="00A03F7D" w:rsidRPr="00E54F66">
        <w:rPr>
          <w:rFonts w:ascii="Arial" w:hAnsi="Arial" w:cs="Arial"/>
          <w:color w:val="000000"/>
          <w:lang w:val="en-US"/>
        </w:rPr>
        <w:t>0</w:t>
      </w:r>
      <w:r w:rsidRPr="00E54F66">
        <w:rPr>
          <w:rFonts w:ascii="Arial" w:hAnsi="Arial" w:cs="Arial"/>
          <w:color w:val="000000"/>
          <w:lang w:val="en-US"/>
        </w:rPr>
        <w:t>1 a scholarship of a fixed amount (it rose to $3,000 over time) was provided to the top student(s) in each undergraduate faculty who completed between 10 and 15 courses at York University, achieved the best grade point average and agreed to subsequently re-register at</w:t>
      </w:r>
      <w:r w:rsidR="00B23B8A" w:rsidRPr="00E54F66">
        <w:rPr>
          <w:rFonts w:ascii="Arial" w:hAnsi="Arial" w:cs="Arial"/>
          <w:color w:val="000000"/>
          <w:lang w:val="en-US"/>
        </w:rPr>
        <w:t xml:space="preserve"> York to complete their</w:t>
      </w:r>
      <w:r w:rsidRPr="00E54F66">
        <w:rPr>
          <w:rFonts w:ascii="Arial" w:hAnsi="Arial" w:cs="Arial"/>
          <w:color w:val="000000"/>
          <w:lang w:val="en-US"/>
        </w:rPr>
        <w:t xml:space="preserve"> undergraduate degree </w:t>
      </w:r>
      <w:proofErr w:type="spellStart"/>
      <w:r w:rsidRPr="00E54F66">
        <w:rPr>
          <w:rFonts w:ascii="Arial" w:hAnsi="Arial" w:cs="Arial"/>
          <w:color w:val="000000"/>
          <w:lang w:val="en-US"/>
        </w:rPr>
        <w:t>programme</w:t>
      </w:r>
      <w:proofErr w:type="spellEnd"/>
      <w:r w:rsidRPr="00E54F66">
        <w:rPr>
          <w:rFonts w:ascii="Arial" w:hAnsi="Arial" w:cs="Arial"/>
          <w:color w:val="000000"/>
          <w:lang w:val="en-US"/>
        </w:rPr>
        <w:t>(s).</w:t>
      </w:r>
      <w:r w:rsidR="00863B61" w:rsidRPr="00E54F66">
        <w:rPr>
          <w:rFonts w:ascii="Arial" w:hAnsi="Arial" w:cs="Arial"/>
          <w:color w:val="000000"/>
          <w:lang w:val="en-US"/>
        </w:rPr>
        <w:t xml:space="preserve"> </w:t>
      </w:r>
      <w:r w:rsidRPr="00E54F66">
        <w:rPr>
          <w:rFonts w:ascii="Arial" w:hAnsi="Arial" w:cs="Arial"/>
          <w:color w:val="000000"/>
          <w:lang w:val="en-US"/>
        </w:rPr>
        <w:t>A scholarship could be held only once and was payable at the time of re-registration.</w:t>
      </w:r>
      <w:r w:rsidR="00863B61" w:rsidRPr="00E54F66">
        <w:rPr>
          <w:rFonts w:ascii="Arial" w:hAnsi="Arial" w:cs="Arial"/>
          <w:color w:val="000000"/>
          <w:lang w:val="en-US"/>
        </w:rPr>
        <w:t xml:space="preserve"> </w:t>
      </w:r>
      <w:r w:rsidRPr="00E54F66">
        <w:rPr>
          <w:rFonts w:ascii="Arial" w:hAnsi="Arial" w:cs="Arial"/>
          <w:color w:val="000000"/>
          <w:lang w:val="en-US"/>
        </w:rPr>
        <w:t>SCARSA, the relevant Senate committee at the time, served as the selection committee.</w:t>
      </w:r>
      <w:r w:rsidR="00863B61" w:rsidRPr="00E54F66">
        <w:rPr>
          <w:rFonts w:ascii="Arial" w:hAnsi="Arial" w:cs="Arial"/>
          <w:color w:val="000000"/>
          <w:lang w:val="en-US"/>
        </w:rPr>
        <w:t xml:space="preserve"> </w:t>
      </w:r>
      <w:r w:rsidRPr="00E54F66">
        <w:rPr>
          <w:rFonts w:ascii="Arial" w:hAnsi="Arial" w:cs="Arial"/>
          <w:color w:val="000000"/>
          <w:lang w:val="en-US"/>
        </w:rPr>
        <w:t xml:space="preserve">Qualifying faculty were Arts, Fine Arts, Glendon, </w:t>
      </w:r>
      <w:proofErr w:type="spellStart"/>
      <w:r w:rsidRPr="00E54F66">
        <w:rPr>
          <w:rFonts w:ascii="Arial" w:hAnsi="Arial" w:cs="Arial"/>
          <w:color w:val="000000"/>
          <w:lang w:val="en-US"/>
        </w:rPr>
        <w:t>Osgoode</w:t>
      </w:r>
      <w:proofErr w:type="spellEnd"/>
      <w:r w:rsidRPr="00E54F66">
        <w:rPr>
          <w:rFonts w:ascii="Arial" w:hAnsi="Arial" w:cs="Arial"/>
          <w:color w:val="000000"/>
          <w:lang w:val="en-US"/>
        </w:rPr>
        <w:t xml:space="preserve"> (</w:t>
      </w:r>
      <w:proofErr w:type="spellStart"/>
      <w:r w:rsidRPr="00E54F66">
        <w:rPr>
          <w:rFonts w:ascii="Arial" w:hAnsi="Arial" w:cs="Arial"/>
          <w:color w:val="000000"/>
          <w:lang w:val="en-US"/>
        </w:rPr>
        <w:t>Osgoode</w:t>
      </w:r>
      <w:proofErr w:type="spellEnd"/>
      <w:r w:rsidRPr="00E54F66">
        <w:rPr>
          <w:rFonts w:ascii="Arial" w:hAnsi="Arial" w:cs="Arial"/>
          <w:color w:val="000000"/>
          <w:lang w:val="en-US"/>
        </w:rPr>
        <w:t xml:space="preserve"> faculty have their own collective agreement but contribute to the YUFA Foundation on the same basis as YUFA faculty contribute to the YUFA Trust) and Atkinson.</w:t>
      </w:r>
      <w:r w:rsidR="00863B61" w:rsidRPr="00E54F66">
        <w:rPr>
          <w:rFonts w:ascii="Arial" w:hAnsi="Arial" w:cs="Arial"/>
          <w:color w:val="000000"/>
          <w:lang w:val="en-US"/>
        </w:rPr>
        <w:t xml:space="preserve"> </w:t>
      </w:r>
      <w:r w:rsidRPr="00E54F66">
        <w:rPr>
          <w:rFonts w:ascii="Arial" w:hAnsi="Arial" w:cs="Arial"/>
          <w:color w:val="000000"/>
          <w:lang w:val="en-US"/>
        </w:rPr>
        <w:t>Two scholarships were awarded to each of Atkinson and Arts.</w:t>
      </w:r>
      <w:r w:rsidR="00863B61" w:rsidRPr="00E54F66">
        <w:rPr>
          <w:rFonts w:ascii="Arial" w:hAnsi="Arial" w:cs="Arial"/>
          <w:color w:val="000000"/>
          <w:lang w:val="en-US"/>
        </w:rPr>
        <w:t xml:space="preserve"> </w:t>
      </w:r>
      <w:r w:rsidRPr="00E54F66">
        <w:rPr>
          <w:rFonts w:ascii="Arial" w:hAnsi="Arial" w:cs="Arial"/>
          <w:color w:val="000000"/>
          <w:lang w:val="en-US"/>
        </w:rPr>
        <w:t>A further scholarship was shared between Science and Environmental Studies.</w:t>
      </w:r>
    </w:p>
    <w:p w14:paraId="5A39BBE3" w14:textId="77777777" w:rsidR="003A2189" w:rsidRPr="00E54F66" w:rsidRDefault="003A2189" w:rsidP="003A2189">
      <w:pPr>
        <w:autoSpaceDE w:val="0"/>
        <w:autoSpaceDN w:val="0"/>
        <w:adjustRightInd w:val="0"/>
        <w:rPr>
          <w:rFonts w:ascii="Arial" w:hAnsi="Arial" w:cs="Arial"/>
          <w:color w:val="000000"/>
          <w:lang w:val="en-US"/>
        </w:rPr>
      </w:pPr>
    </w:p>
    <w:p w14:paraId="65647B18"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Commencing in 2000-</w:t>
      </w:r>
      <w:r w:rsidR="00A03F7D" w:rsidRPr="00E54F66">
        <w:rPr>
          <w:rFonts w:ascii="Arial" w:hAnsi="Arial" w:cs="Arial"/>
          <w:color w:val="000000"/>
          <w:lang w:val="en-US"/>
        </w:rPr>
        <w:t>0</w:t>
      </w:r>
      <w:r w:rsidRPr="00E54F66">
        <w:rPr>
          <w:rFonts w:ascii="Arial" w:hAnsi="Arial" w:cs="Arial"/>
          <w:color w:val="000000"/>
          <w:lang w:val="en-US"/>
        </w:rPr>
        <w:t>1, following contributions totaling $1.05 million (which were matched by the Ontario government)</w:t>
      </w:r>
      <w:r w:rsidR="00F9435F" w:rsidRPr="00E54F66">
        <w:rPr>
          <w:rFonts w:ascii="Arial" w:hAnsi="Arial" w:cs="Arial"/>
          <w:color w:val="000000"/>
          <w:lang w:val="en-US"/>
        </w:rPr>
        <w:t xml:space="preserve"> an endowment was established. H</w:t>
      </w:r>
      <w:r w:rsidRPr="00E54F66">
        <w:rPr>
          <w:rFonts w:ascii="Arial" w:hAnsi="Arial" w:cs="Arial"/>
          <w:color w:val="000000"/>
          <w:lang w:val="en-US"/>
        </w:rPr>
        <w:t xml:space="preserve">alf the annual </w:t>
      </w:r>
      <w:r w:rsidR="00F9435F" w:rsidRPr="00E54F66">
        <w:rPr>
          <w:rFonts w:ascii="Arial" w:hAnsi="Arial" w:cs="Arial"/>
          <w:color w:val="000000"/>
          <w:lang w:val="en-US"/>
        </w:rPr>
        <w:t>payments from the endowment are reserved</w:t>
      </w:r>
      <w:r w:rsidRPr="00E54F66">
        <w:rPr>
          <w:rFonts w:ascii="Arial" w:hAnsi="Arial" w:cs="Arial"/>
          <w:color w:val="000000"/>
          <w:lang w:val="en-US"/>
        </w:rPr>
        <w:t xml:space="preserve"> for scholarships</w:t>
      </w:r>
      <w:r w:rsidR="004365B0" w:rsidRPr="00E54F66">
        <w:rPr>
          <w:rFonts w:ascii="Arial" w:hAnsi="Arial" w:cs="Arial"/>
          <w:color w:val="000000"/>
          <w:lang w:val="en-US"/>
        </w:rPr>
        <w:t xml:space="preserve"> a portion of which is distributed </w:t>
      </w:r>
      <w:r w:rsidRPr="00E54F66">
        <w:rPr>
          <w:rFonts w:ascii="Arial" w:hAnsi="Arial" w:cs="Arial"/>
          <w:color w:val="000000"/>
          <w:lang w:val="en-US"/>
        </w:rPr>
        <w:t>as previously except that each faculty is guaranteed at least one scholarship. The remainder of this half of the funds is then allocated for scholarships in accordance with the number of students enrolled in each faculty.</w:t>
      </w:r>
      <w:r w:rsidR="00863B61" w:rsidRPr="00E54F66">
        <w:rPr>
          <w:rFonts w:ascii="Arial" w:hAnsi="Arial" w:cs="Arial"/>
          <w:color w:val="000000"/>
          <w:lang w:val="en-US"/>
        </w:rPr>
        <w:t xml:space="preserve"> </w:t>
      </w:r>
      <w:r w:rsidR="00545124" w:rsidRPr="00E54F66">
        <w:rPr>
          <w:rFonts w:ascii="Arial" w:hAnsi="Arial" w:cs="Arial"/>
          <w:color w:val="000000"/>
          <w:lang w:val="en-US"/>
        </w:rPr>
        <w:t>The allocation of the distribution and the scholarship</w:t>
      </w:r>
      <w:r w:rsidRPr="00E54F66">
        <w:rPr>
          <w:rFonts w:ascii="Arial" w:hAnsi="Arial" w:cs="Arial"/>
          <w:color w:val="000000"/>
          <w:lang w:val="en-US"/>
        </w:rPr>
        <w:t xml:space="preserve"> criteria may be reviewed after every five years by the YUFA Foundation, which may recommend changes.</w:t>
      </w:r>
    </w:p>
    <w:p w14:paraId="72A3D3EC" w14:textId="7B9C05F1" w:rsidR="00651FD2" w:rsidRDefault="00651FD2" w:rsidP="003A2189">
      <w:pPr>
        <w:autoSpaceDE w:val="0"/>
        <w:autoSpaceDN w:val="0"/>
        <w:adjustRightInd w:val="0"/>
        <w:rPr>
          <w:rFonts w:ascii="Arial" w:hAnsi="Arial" w:cs="Arial"/>
          <w:color w:val="000000"/>
          <w:lang w:val="en-US"/>
        </w:rPr>
      </w:pPr>
    </w:p>
    <w:p w14:paraId="2B9CD97A" w14:textId="77777777" w:rsidR="008E7D26" w:rsidRPr="00E54F66" w:rsidRDefault="008E7D26" w:rsidP="003A2189">
      <w:pPr>
        <w:autoSpaceDE w:val="0"/>
        <w:autoSpaceDN w:val="0"/>
        <w:adjustRightInd w:val="0"/>
        <w:rPr>
          <w:rFonts w:ascii="Arial" w:hAnsi="Arial" w:cs="Arial"/>
          <w:color w:val="000000"/>
          <w:lang w:val="en-US"/>
        </w:rPr>
      </w:pPr>
    </w:p>
    <w:p w14:paraId="225C4211"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lastRenderedPageBreak/>
        <w:t>Bursary Criteria</w:t>
      </w:r>
    </w:p>
    <w:p w14:paraId="0D0B940D" w14:textId="77777777" w:rsidR="003A2189" w:rsidRPr="00E54F66" w:rsidRDefault="003A2189" w:rsidP="003A2189">
      <w:pPr>
        <w:autoSpaceDE w:val="0"/>
        <w:autoSpaceDN w:val="0"/>
        <w:adjustRightInd w:val="0"/>
        <w:rPr>
          <w:rFonts w:ascii="Arial" w:hAnsi="Arial" w:cs="Arial"/>
          <w:color w:val="000000"/>
          <w:lang w:val="en-US"/>
        </w:rPr>
      </w:pPr>
    </w:p>
    <w:p w14:paraId="1E97A634"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For the remaining half of the annual funds, bursaries are currently awarded with the available funds being divided between faculties according to enrolments.</w:t>
      </w:r>
      <w:r w:rsidR="00863B61" w:rsidRPr="00E54F66">
        <w:rPr>
          <w:rFonts w:ascii="Arial" w:hAnsi="Arial" w:cs="Arial"/>
          <w:color w:val="000000"/>
          <w:lang w:val="en-US"/>
        </w:rPr>
        <w:t xml:space="preserve"> </w:t>
      </w:r>
      <w:r w:rsidRPr="00E54F66">
        <w:rPr>
          <w:rFonts w:ascii="Arial" w:hAnsi="Arial" w:cs="Arial"/>
          <w:color w:val="000000"/>
          <w:lang w:val="en-US"/>
        </w:rPr>
        <w:t>The sole criterion for these bursaries is need</w:t>
      </w:r>
      <w:r w:rsidR="00F9435F" w:rsidRPr="00E54F66">
        <w:rPr>
          <w:rFonts w:ascii="Arial" w:hAnsi="Arial" w:cs="Arial"/>
          <w:color w:val="000000"/>
          <w:lang w:val="en-US"/>
        </w:rPr>
        <w:t xml:space="preserve"> and the amounts awarded vary</w:t>
      </w:r>
      <w:r w:rsidRPr="00E54F66">
        <w:rPr>
          <w:rFonts w:ascii="Arial" w:hAnsi="Arial" w:cs="Arial"/>
          <w:color w:val="000000"/>
          <w:lang w:val="en-US"/>
        </w:rPr>
        <w:t>.</w:t>
      </w:r>
      <w:r w:rsidR="00863B61" w:rsidRPr="00E54F66">
        <w:rPr>
          <w:rFonts w:ascii="Arial" w:hAnsi="Arial" w:cs="Arial"/>
          <w:color w:val="000000"/>
          <w:lang w:val="en-US"/>
        </w:rPr>
        <w:t xml:space="preserve"> </w:t>
      </w:r>
      <w:r w:rsidRPr="00E54F66">
        <w:rPr>
          <w:rFonts w:ascii="Arial" w:hAnsi="Arial" w:cs="Arial"/>
          <w:color w:val="000000"/>
          <w:lang w:val="en-US"/>
        </w:rPr>
        <w:t xml:space="preserve">The use of this portion of the funds can be changed at any time on the recommendation of the </w:t>
      </w:r>
      <w:r w:rsidR="00F9435F" w:rsidRPr="00E54F66">
        <w:rPr>
          <w:rFonts w:ascii="Arial" w:hAnsi="Arial" w:cs="Arial"/>
          <w:color w:val="000000"/>
          <w:lang w:val="en-US"/>
        </w:rPr>
        <w:t xml:space="preserve">YUFA </w:t>
      </w:r>
      <w:r w:rsidRPr="00E54F66">
        <w:rPr>
          <w:rFonts w:ascii="Arial" w:hAnsi="Arial" w:cs="Arial"/>
          <w:color w:val="000000"/>
          <w:lang w:val="en-US"/>
        </w:rPr>
        <w:t>Foundation.</w:t>
      </w:r>
    </w:p>
    <w:p w14:paraId="0E27B00A" w14:textId="77777777" w:rsidR="003A2189" w:rsidRPr="00E54F66" w:rsidRDefault="003A2189" w:rsidP="003A2189">
      <w:pPr>
        <w:autoSpaceDE w:val="0"/>
        <w:autoSpaceDN w:val="0"/>
        <w:adjustRightInd w:val="0"/>
        <w:rPr>
          <w:rFonts w:ascii="Arial" w:hAnsi="Arial" w:cs="Arial"/>
          <w:color w:val="000000"/>
          <w:lang w:val="en-US"/>
        </w:rPr>
      </w:pPr>
    </w:p>
    <w:p w14:paraId="60061E4C" w14:textId="77777777" w:rsidR="00651FD2" w:rsidRPr="00E54F66" w:rsidRDefault="00651FD2" w:rsidP="003A2189">
      <w:pPr>
        <w:autoSpaceDE w:val="0"/>
        <w:autoSpaceDN w:val="0"/>
        <w:adjustRightInd w:val="0"/>
        <w:rPr>
          <w:rFonts w:ascii="Arial" w:hAnsi="Arial" w:cs="Arial"/>
          <w:color w:val="000000"/>
          <w:lang w:val="en-US"/>
        </w:rPr>
      </w:pPr>
    </w:p>
    <w:p w14:paraId="3A2EF81E"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 xml:space="preserve">Ongoing </w:t>
      </w:r>
      <w:r w:rsidR="00651FD2" w:rsidRPr="00E54F66">
        <w:rPr>
          <w:rFonts w:ascii="Arial" w:hAnsi="Arial" w:cs="Arial"/>
          <w:color w:val="000000"/>
          <w:lang w:val="en-US"/>
        </w:rPr>
        <w:t xml:space="preserve">Activities and </w:t>
      </w:r>
      <w:r w:rsidRPr="00E54F66">
        <w:rPr>
          <w:rFonts w:ascii="Arial" w:hAnsi="Arial" w:cs="Arial"/>
          <w:color w:val="000000"/>
          <w:lang w:val="en-US"/>
        </w:rPr>
        <w:t>Responsibilities of the Foundation</w:t>
      </w:r>
    </w:p>
    <w:p w14:paraId="44EAFD9C" w14:textId="77777777" w:rsidR="003A2189" w:rsidRPr="00E54F66" w:rsidRDefault="003A2189" w:rsidP="003A2189">
      <w:pPr>
        <w:autoSpaceDE w:val="0"/>
        <w:autoSpaceDN w:val="0"/>
        <w:adjustRightInd w:val="0"/>
        <w:rPr>
          <w:rFonts w:ascii="Arial" w:hAnsi="Arial" w:cs="Arial"/>
          <w:color w:val="000000"/>
          <w:lang w:val="en-US"/>
        </w:rPr>
      </w:pPr>
    </w:p>
    <w:p w14:paraId="45C9A777" w14:textId="53EDA7B8"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As mentioned above, it is possible for the Foundation to recommend adjusting the bursary allocation at any time.</w:t>
      </w:r>
      <w:r w:rsidR="00863B61" w:rsidRPr="00E54F66">
        <w:rPr>
          <w:rFonts w:ascii="Arial" w:hAnsi="Arial" w:cs="Arial"/>
          <w:color w:val="000000"/>
          <w:lang w:val="en-US"/>
        </w:rPr>
        <w:t xml:space="preserve"> </w:t>
      </w:r>
      <w:r w:rsidRPr="00E54F66">
        <w:rPr>
          <w:rFonts w:ascii="Arial" w:hAnsi="Arial" w:cs="Arial"/>
          <w:color w:val="000000"/>
          <w:lang w:val="en-US"/>
        </w:rPr>
        <w:t>Also, commencing with 2005-</w:t>
      </w:r>
      <w:r w:rsidR="00A03F7D" w:rsidRPr="00E54F66">
        <w:rPr>
          <w:rFonts w:ascii="Arial" w:hAnsi="Arial" w:cs="Arial"/>
          <w:color w:val="000000"/>
          <w:lang w:val="en-US"/>
        </w:rPr>
        <w:t>0</w:t>
      </w:r>
      <w:r w:rsidRPr="00E54F66">
        <w:rPr>
          <w:rFonts w:ascii="Arial" w:hAnsi="Arial" w:cs="Arial"/>
          <w:color w:val="000000"/>
          <w:lang w:val="en-US"/>
        </w:rPr>
        <w:t>6 it became possible for the Foundation to recommend changes to the scholarship allocation once every five years.</w:t>
      </w:r>
      <w:r w:rsidR="00863B61" w:rsidRPr="00E54F66">
        <w:rPr>
          <w:rFonts w:ascii="Arial" w:hAnsi="Arial" w:cs="Arial"/>
          <w:color w:val="000000"/>
          <w:lang w:val="en-US"/>
        </w:rPr>
        <w:t xml:space="preserve"> </w:t>
      </w:r>
      <w:r w:rsidRPr="00E54F66">
        <w:rPr>
          <w:rFonts w:ascii="Arial" w:hAnsi="Arial" w:cs="Arial"/>
          <w:color w:val="000000"/>
          <w:lang w:val="en-US"/>
        </w:rPr>
        <w:t xml:space="preserve">Recommendations of the YUFA Foundation in respect of YUFA bursaries and scholarships are forwarded to the </w:t>
      </w:r>
      <w:r w:rsidR="00971219" w:rsidRPr="00E54F66">
        <w:rPr>
          <w:rFonts w:ascii="Arial" w:hAnsi="Arial" w:cs="Arial"/>
          <w:color w:val="000000"/>
          <w:lang w:val="en-US"/>
        </w:rPr>
        <w:t>Senate Academic Sta</w:t>
      </w:r>
      <w:r w:rsidR="00252D45" w:rsidRPr="00E54F66">
        <w:rPr>
          <w:rFonts w:ascii="Arial" w:hAnsi="Arial" w:cs="Arial"/>
          <w:color w:val="000000"/>
          <w:lang w:val="en-US"/>
        </w:rPr>
        <w:t xml:space="preserve">ndards, Curriculum and Pedagogy </w:t>
      </w:r>
      <w:r w:rsidR="00971219" w:rsidRPr="00E54F66">
        <w:rPr>
          <w:rFonts w:ascii="Arial" w:hAnsi="Arial" w:cs="Arial"/>
          <w:color w:val="000000"/>
          <w:lang w:val="en-US"/>
        </w:rPr>
        <w:t>Committee (</w:t>
      </w:r>
      <w:r w:rsidRPr="00E54F66">
        <w:rPr>
          <w:rFonts w:ascii="Arial" w:hAnsi="Arial" w:cs="Arial"/>
          <w:color w:val="000000"/>
          <w:lang w:val="en-US"/>
        </w:rPr>
        <w:t>ASCP</w:t>
      </w:r>
      <w:r w:rsidR="00971219" w:rsidRPr="00E54F66">
        <w:rPr>
          <w:rFonts w:ascii="Arial" w:hAnsi="Arial" w:cs="Arial"/>
          <w:color w:val="000000"/>
          <w:lang w:val="en-US"/>
        </w:rPr>
        <w:t>)</w:t>
      </w:r>
      <w:r w:rsidRPr="00E54F66">
        <w:rPr>
          <w:rFonts w:ascii="Arial" w:hAnsi="Arial" w:cs="Arial"/>
          <w:color w:val="000000"/>
          <w:lang w:val="en-US"/>
        </w:rPr>
        <w:t>, which has the ultimate power to accept or reject all proposed changes.</w:t>
      </w:r>
      <w:r w:rsidR="00863B61" w:rsidRPr="00E54F66">
        <w:rPr>
          <w:rFonts w:ascii="Arial" w:hAnsi="Arial" w:cs="Arial"/>
          <w:color w:val="000000"/>
          <w:lang w:val="en-US"/>
        </w:rPr>
        <w:t xml:space="preserve"> </w:t>
      </w:r>
      <w:r w:rsidR="00F9435F" w:rsidRPr="00E54F66">
        <w:rPr>
          <w:rFonts w:ascii="Arial" w:hAnsi="Arial" w:cs="Arial"/>
          <w:color w:val="000000"/>
          <w:lang w:val="en-US"/>
        </w:rPr>
        <w:t>The curren</w:t>
      </w:r>
      <w:r w:rsidR="00E27EDF" w:rsidRPr="00E54F66">
        <w:rPr>
          <w:rFonts w:ascii="Arial" w:hAnsi="Arial" w:cs="Arial"/>
          <w:color w:val="000000"/>
          <w:lang w:val="en-US"/>
        </w:rPr>
        <w:t>t value of the YUFA undergraduate scholarship and bursary endowment is $4.</w:t>
      </w:r>
      <w:r w:rsidR="00386C92">
        <w:rPr>
          <w:rFonts w:ascii="Arial" w:hAnsi="Arial" w:cs="Arial"/>
          <w:color w:val="000000"/>
          <w:lang w:val="en-US"/>
        </w:rPr>
        <w:t>3</w:t>
      </w:r>
      <w:r w:rsidR="00F9435F" w:rsidRPr="00E54F66">
        <w:rPr>
          <w:rFonts w:ascii="Arial" w:hAnsi="Arial" w:cs="Arial"/>
          <w:color w:val="000000"/>
          <w:lang w:val="en-US"/>
        </w:rPr>
        <w:t xml:space="preserve"> million and </w:t>
      </w:r>
      <w:r w:rsidR="00E27EDF" w:rsidRPr="00E54F66">
        <w:rPr>
          <w:rFonts w:ascii="Arial" w:hAnsi="Arial" w:cs="Arial"/>
          <w:color w:val="000000"/>
          <w:lang w:val="en-US"/>
        </w:rPr>
        <w:t>$14</w:t>
      </w:r>
      <w:r w:rsidR="00386C92">
        <w:rPr>
          <w:rFonts w:ascii="Arial" w:hAnsi="Arial" w:cs="Arial"/>
          <w:color w:val="000000"/>
          <w:lang w:val="en-US"/>
        </w:rPr>
        <w:t>3</w:t>
      </w:r>
      <w:r w:rsidR="00E27EDF" w:rsidRPr="00E54F66">
        <w:rPr>
          <w:rFonts w:ascii="Arial" w:hAnsi="Arial" w:cs="Arial"/>
          <w:color w:val="000000"/>
          <w:lang w:val="en-US"/>
        </w:rPr>
        <w:t>,000 was distributed in 201</w:t>
      </w:r>
      <w:r w:rsidR="00386C92">
        <w:rPr>
          <w:rFonts w:ascii="Arial" w:hAnsi="Arial" w:cs="Arial"/>
          <w:color w:val="000000"/>
          <w:lang w:val="en-US"/>
        </w:rPr>
        <w:t>9-20</w:t>
      </w:r>
      <w:r w:rsidR="006C2749">
        <w:rPr>
          <w:rFonts w:ascii="Arial" w:hAnsi="Arial" w:cs="Arial"/>
          <w:color w:val="000000"/>
          <w:lang w:val="en-US"/>
        </w:rPr>
        <w:t xml:space="preserve"> to 186 recipients</w:t>
      </w:r>
      <w:r w:rsidR="00EC432F" w:rsidRPr="00E54F66">
        <w:rPr>
          <w:rFonts w:ascii="Arial" w:hAnsi="Arial" w:cs="Arial"/>
          <w:color w:val="000000"/>
          <w:lang w:val="en-US"/>
        </w:rPr>
        <w:t>.</w:t>
      </w:r>
      <w:r w:rsidR="008568C5" w:rsidRPr="00E54F66">
        <w:rPr>
          <w:rFonts w:ascii="Arial" w:hAnsi="Arial" w:cs="Arial"/>
          <w:color w:val="000000"/>
          <w:lang w:val="en-US"/>
        </w:rPr>
        <w:t xml:space="preserve"> The</w:t>
      </w:r>
      <w:r w:rsidR="00A761BC" w:rsidRPr="00E54F66">
        <w:rPr>
          <w:rFonts w:ascii="Arial" w:hAnsi="Arial" w:cs="Arial"/>
          <w:color w:val="000000"/>
          <w:lang w:val="en-US"/>
        </w:rPr>
        <w:t xml:space="preserve"> $4.</w:t>
      </w:r>
      <w:r w:rsidR="00386C92">
        <w:rPr>
          <w:rFonts w:ascii="Arial" w:hAnsi="Arial" w:cs="Arial"/>
          <w:color w:val="000000"/>
          <w:lang w:val="en-US"/>
        </w:rPr>
        <w:t>3</w:t>
      </w:r>
      <w:r w:rsidR="00A761BC" w:rsidRPr="00E54F66">
        <w:rPr>
          <w:rFonts w:ascii="Arial" w:hAnsi="Arial" w:cs="Arial"/>
          <w:color w:val="000000"/>
          <w:lang w:val="en-US"/>
        </w:rPr>
        <w:t xml:space="preserve"> million is part of the</w:t>
      </w:r>
      <w:r w:rsidR="008568C5" w:rsidRPr="00E54F66">
        <w:rPr>
          <w:rFonts w:ascii="Arial" w:hAnsi="Arial" w:cs="Arial"/>
          <w:color w:val="000000"/>
          <w:lang w:val="en-US"/>
        </w:rPr>
        <w:t xml:space="preserve"> $</w:t>
      </w:r>
      <w:r w:rsidR="00807F06" w:rsidRPr="00E54F66">
        <w:rPr>
          <w:rFonts w:ascii="Arial" w:hAnsi="Arial" w:cs="Arial"/>
          <w:color w:val="000000"/>
          <w:lang w:val="en-US"/>
        </w:rPr>
        <w:t>7</w:t>
      </w:r>
      <w:r w:rsidR="00B932E5" w:rsidRPr="00E54F66">
        <w:rPr>
          <w:rFonts w:ascii="Arial" w:hAnsi="Arial" w:cs="Arial"/>
          <w:color w:val="000000"/>
          <w:lang w:val="en-US"/>
        </w:rPr>
        <w:t>.</w:t>
      </w:r>
      <w:r w:rsidR="00386C92">
        <w:rPr>
          <w:rFonts w:ascii="Arial" w:hAnsi="Arial" w:cs="Arial"/>
          <w:color w:val="000000"/>
          <w:lang w:val="en-US"/>
        </w:rPr>
        <w:t>5</w:t>
      </w:r>
      <w:r w:rsidR="008568C5" w:rsidRPr="00E54F66">
        <w:rPr>
          <w:rFonts w:ascii="Arial" w:hAnsi="Arial" w:cs="Arial"/>
          <w:color w:val="000000"/>
          <w:lang w:val="en-US"/>
        </w:rPr>
        <w:t xml:space="preserve"> million of scholarship funding being monitored.</w:t>
      </w:r>
    </w:p>
    <w:p w14:paraId="4B94D5A5" w14:textId="77777777" w:rsidR="003A2189" w:rsidRPr="00E54F66" w:rsidRDefault="003A2189" w:rsidP="003A2189">
      <w:pPr>
        <w:autoSpaceDE w:val="0"/>
        <w:autoSpaceDN w:val="0"/>
        <w:adjustRightInd w:val="0"/>
        <w:rPr>
          <w:rFonts w:ascii="Arial" w:hAnsi="Arial" w:cs="Arial"/>
          <w:color w:val="000000"/>
          <w:lang w:val="en-US"/>
        </w:rPr>
      </w:pPr>
    </w:p>
    <w:p w14:paraId="01972CDF" w14:textId="232577D4" w:rsidR="008568C5" w:rsidRPr="00E54F66" w:rsidRDefault="00F82C49" w:rsidP="008568C5">
      <w:pPr>
        <w:autoSpaceDE w:val="0"/>
        <w:autoSpaceDN w:val="0"/>
        <w:adjustRightInd w:val="0"/>
        <w:rPr>
          <w:rFonts w:ascii="Arial" w:hAnsi="Arial" w:cs="Arial"/>
          <w:color w:val="000000"/>
          <w:lang w:val="en-US"/>
        </w:rPr>
      </w:pPr>
      <w:r w:rsidRPr="00E54F66">
        <w:rPr>
          <w:rFonts w:ascii="Arial" w:hAnsi="Arial" w:cs="Arial"/>
          <w:color w:val="000000"/>
          <w:lang w:val="en-US"/>
        </w:rPr>
        <w:t>In addition</w:t>
      </w:r>
      <w:r w:rsidR="00354113" w:rsidRPr="00E54F66">
        <w:rPr>
          <w:rFonts w:ascii="Arial" w:hAnsi="Arial" w:cs="Arial"/>
          <w:color w:val="000000"/>
          <w:lang w:val="en-US"/>
        </w:rPr>
        <w:t>,</w:t>
      </w:r>
      <w:r w:rsidRPr="00E54F66">
        <w:rPr>
          <w:rFonts w:ascii="Arial" w:hAnsi="Arial" w:cs="Arial"/>
          <w:color w:val="000000"/>
          <w:lang w:val="en-US"/>
        </w:rPr>
        <w:t xml:space="preserve"> there are two endowments with a combined value of</w:t>
      </w:r>
      <w:r w:rsidR="00E27EDF" w:rsidRPr="00E54F66">
        <w:rPr>
          <w:rFonts w:ascii="Arial" w:hAnsi="Arial" w:cs="Arial"/>
          <w:color w:val="000000"/>
          <w:lang w:val="en-US"/>
        </w:rPr>
        <w:t xml:space="preserve"> $2.</w:t>
      </w:r>
      <w:r w:rsidR="00B932E5" w:rsidRPr="00E54F66">
        <w:rPr>
          <w:rFonts w:ascii="Arial" w:hAnsi="Arial" w:cs="Arial"/>
          <w:color w:val="000000"/>
          <w:lang w:val="en-US"/>
        </w:rPr>
        <w:t>8</w:t>
      </w:r>
      <w:r w:rsidR="00EC432F" w:rsidRPr="00E54F66">
        <w:rPr>
          <w:rFonts w:ascii="Arial" w:hAnsi="Arial" w:cs="Arial"/>
          <w:color w:val="000000"/>
          <w:lang w:val="en-US"/>
        </w:rPr>
        <w:t xml:space="preserve"> million </w:t>
      </w:r>
      <w:r w:rsidRPr="00E54F66">
        <w:rPr>
          <w:rFonts w:ascii="Arial" w:hAnsi="Arial" w:cs="Arial"/>
          <w:color w:val="000000"/>
          <w:lang w:val="en-US"/>
        </w:rPr>
        <w:t>one of which was funded by the YUFA Trust</w:t>
      </w:r>
      <w:r w:rsidR="008568C5" w:rsidRPr="00E54F66">
        <w:rPr>
          <w:rFonts w:ascii="Arial" w:hAnsi="Arial" w:cs="Arial"/>
          <w:color w:val="000000"/>
          <w:lang w:val="en-US"/>
        </w:rPr>
        <w:t xml:space="preserve"> and the other by an anonymous donor. They</w:t>
      </w:r>
      <w:r w:rsidRPr="00E54F66">
        <w:rPr>
          <w:rFonts w:ascii="Arial" w:hAnsi="Arial" w:cs="Arial"/>
          <w:color w:val="000000"/>
          <w:lang w:val="en-US"/>
        </w:rPr>
        <w:t xml:space="preserve"> are</w:t>
      </w:r>
      <w:r w:rsidR="00EC432F" w:rsidRPr="00E54F66">
        <w:rPr>
          <w:rFonts w:ascii="Arial" w:hAnsi="Arial" w:cs="Arial"/>
          <w:color w:val="000000"/>
          <w:lang w:val="en-US"/>
        </w:rPr>
        <w:t xml:space="preserve"> used to provide scholarships to graduates of the Advanced Credit Experience </w:t>
      </w:r>
      <w:r w:rsidR="00E27EDF" w:rsidRPr="00E54F66">
        <w:rPr>
          <w:rFonts w:ascii="Arial" w:hAnsi="Arial" w:cs="Arial"/>
          <w:color w:val="000000"/>
          <w:lang w:val="en-US"/>
        </w:rPr>
        <w:t xml:space="preserve">(ACE) </w:t>
      </w:r>
      <w:r w:rsidR="00EC432F" w:rsidRPr="00E54F66">
        <w:rPr>
          <w:rFonts w:ascii="Arial" w:hAnsi="Arial" w:cs="Arial"/>
          <w:color w:val="000000"/>
          <w:lang w:val="en-US"/>
        </w:rPr>
        <w:t xml:space="preserve">program. </w:t>
      </w:r>
      <w:r w:rsidR="003A2189" w:rsidRPr="00E54F66">
        <w:rPr>
          <w:rFonts w:ascii="Arial" w:hAnsi="Arial" w:cs="Arial"/>
          <w:color w:val="000000"/>
          <w:lang w:val="en-US"/>
        </w:rPr>
        <w:t xml:space="preserve">At the 2003 </w:t>
      </w:r>
      <w:smartTag w:uri="urn:schemas-microsoft-com:office:smarttags" w:element="stockticker">
        <w:r w:rsidR="003A2189" w:rsidRPr="00E54F66">
          <w:rPr>
            <w:rFonts w:ascii="Arial" w:hAnsi="Arial" w:cs="Arial"/>
            <w:color w:val="000000"/>
            <w:lang w:val="en-US"/>
          </w:rPr>
          <w:t>AGM</w:t>
        </w:r>
      </w:smartTag>
      <w:r w:rsidR="003A2189" w:rsidRPr="00E54F66">
        <w:rPr>
          <w:rFonts w:ascii="Arial" w:hAnsi="Arial" w:cs="Arial"/>
          <w:color w:val="000000"/>
          <w:lang w:val="en-US"/>
        </w:rPr>
        <w:t xml:space="preserve"> it was agreed that the Foundation directors will assume a monitoring role on behalf of the YUFA Trust with respect </w:t>
      </w:r>
      <w:r w:rsidR="008568C5" w:rsidRPr="00E54F66">
        <w:rPr>
          <w:rFonts w:ascii="Arial" w:hAnsi="Arial" w:cs="Arial"/>
          <w:color w:val="000000"/>
          <w:lang w:val="en-US"/>
        </w:rPr>
        <w:t>to both</w:t>
      </w:r>
      <w:r w:rsidRPr="00E54F66">
        <w:rPr>
          <w:rFonts w:ascii="Arial" w:hAnsi="Arial" w:cs="Arial"/>
          <w:color w:val="000000"/>
          <w:lang w:val="en-US"/>
        </w:rPr>
        <w:t xml:space="preserve"> endowment</w:t>
      </w:r>
      <w:r w:rsidR="008568C5" w:rsidRPr="00E54F66">
        <w:rPr>
          <w:rFonts w:ascii="Arial" w:hAnsi="Arial" w:cs="Arial"/>
          <w:color w:val="000000"/>
          <w:lang w:val="en-US"/>
        </w:rPr>
        <w:t>s</w:t>
      </w:r>
      <w:r w:rsidR="003A2189" w:rsidRPr="00E54F66">
        <w:rPr>
          <w:rFonts w:ascii="Arial" w:hAnsi="Arial" w:cs="Arial"/>
          <w:color w:val="000000"/>
          <w:lang w:val="en-US"/>
        </w:rPr>
        <w:t>.</w:t>
      </w:r>
      <w:r w:rsidR="00863B61" w:rsidRPr="00E54F66">
        <w:rPr>
          <w:rFonts w:ascii="Arial" w:hAnsi="Arial" w:cs="Arial"/>
          <w:color w:val="000000"/>
          <w:lang w:val="en-US"/>
        </w:rPr>
        <w:t xml:space="preserve"> </w:t>
      </w:r>
      <w:r w:rsidR="003A2189" w:rsidRPr="00E54F66">
        <w:rPr>
          <w:rFonts w:ascii="Arial" w:hAnsi="Arial" w:cs="Arial"/>
          <w:color w:val="000000"/>
          <w:lang w:val="en-US"/>
        </w:rPr>
        <w:t xml:space="preserve"> Since that time Foundat</w:t>
      </w:r>
      <w:r w:rsidR="00B801C5" w:rsidRPr="00E54F66">
        <w:rPr>
          <w:rFonts w:ascii="Arial" w:hAnsi="Arial" w:cs="Arial"/>
          <w:color w:val="000000"/>
          <w:lang w:val="en-US"/>
        </w:rPr>
        <w:t xml:space="preserve">ion directors have monitored </w:t>
      </w:r>
      <w:r w:rsidR="00EC432F" w:rsidRPr="00E54F66">
        <w:rPr>
          <w:rFonts w:ascii="Arial" w:hAnsi="Arial" w:cs="Arial"/>
          <w:color w:val="000000"/>
          <w:lang w:val="en-US"/>
        </w:rPr>
        <w:t>both funds</w:t>
      </w:r>
      <w:r w:rsidR="00B801C5" w:rsidRPr="00E54F66">
        <w:rPr>
          <w:rFonts w:ascii="Arial" w:hAnsi="Arial" w:cs="Arial"/>
          <w:color w:val="000000"/>
          <w:lang w:val="en-US"/>
        </w:rPr>
        <w:t>.</w:t>
      </w:r>
      <w:r w:rsidR="008568C5" w:rsidRPr="00E54F66">
        <w:rPr>
          <w:rFonts w:ascii="Arial" w:hAnsi="Arial" w:cs="Arial"/>
          <w:color w:val="000000"/>
          <w:lang w:val="en-US"/>
        </w:rPr>
        <w:t xml:space="preserve"> The combined $2.</w:t>
      </w:r>
      <w:r w:rsidR="006C2749">
        <w:rPr>
          <w:rFonts w:ascii="Arial" w:hAnsi="Arial" w:cs="Arial"/>
          <w:color w:val="000000"/>
          <w:lang w:val="en-US"/>
        </w:rPr>
        <w:t>7</w:t>
      </w:r>
      <w:r w:rsidR="008568C5" w:rsidRPr="00E54F66">
        <w:rPr>
          <w:rFonts w:ascii="Arial" w:hAnsi="Arial" w:cs="Arial"/>
          <w:color w:val="000000"/>
          <w:lang w:val="en-US"/>
        </w:rPr>
        <w:t xml:space="preserve"> million is part of the $</w:t>
      </w:r>
      <w:r w:rsidR="00807F06" w:rsidRPr="00E54F66">
        <w:rPr>
          <w:rFonts w:ascii="Arial" w:hAnsi="Arial" w:cs="Arial"/>
          <w:color w:val="000000"/>
          <w:lang w:val="en-US"/>
        </w:rPr>
        <w:t>7</w:t>
      </w:r>
      <w:r w:rsidR="00B932E5" w:rsidRPr="00E54F66">
        <w:rPr>
          <w:rFonts w:ascii="Arial" w:hAnsi="Arial" w:cs="Arial"/>
          <w:color w:val="000000"/>
          <w:lang w:val="en-US"/>
        </w:rPr>
        <w:t>.</w:t>
      </w:r>
      <w:r w:rsidR="006C2749">
        <w:rPr>
          <w:rFonts w:ascii="Arial" w:hAnsi="Arial" w:cs="Arial"/>
          <w:color w:val="000000"/>
          <w:lang w:val="en-US"/>
        </w:rPr>
        <w:t>5</w:t>
      </w:r>
      <w:r w:rsidR="008568C5" w:rsidRPr="00E54F66">
        <w:rPr>
          <w:rFonts w:ascii="Arial" w:hAnsi="Arial" w:cs="Arial"/>
          <w:color w:val="000000"/>
          <w:lang w:val="en-US"/>
        </w:rPr>
        <w:t xml:space="preserve"> million of scholarship funding being monitored.</w:t>
      </w:r>
    </w:p>
    <w:p w14:paraId="3DEEC669" w14:textId="77777777" w:rsidR="00B801C5" w:rsidRPr="00E54F66" w:rsidRDefault="00B801C5" w:rsidP="003A2189">
      <w:pPr>
        <w:autoSpaceDE w:val="0"/>
        <w:autoSpaceDN w:val="0"/>
        <w:adjustRightInd w:val="0"/>
        <w:rPr>
          <w:rFonts w:ascii="Arial" w:hAnsi="Arial" w:cs="Arial"/>
          <w:color w:val="000000"/>
          <w:lang w:val="en-US"/>
        </w:rPr>
      </w:pPr>
    </w:p>
    <w:p w14:paraId="3469ABE4" w14:textId="77777777" w:rsidR="003A2189" w:rsidRPr="00E54F66" w:rsidRDefault="00651FD2" w:rsidP="003A2189">
      <w:pPr>
        <w:autoSpaceDE w:val="0"/>
        <w:autoSpaceDN w:val="0"/>
        <w:adjustRightInd w:val="0"/>
        <w:rPr>
          <w:rFonts w:ascii="Arial" w:hAnsi="Arial" w:cs="Arial"/>
          <w:color w:val="000000"/>
          <w:lang w:val="en-US"/>
        </w:rPr>
      </w:pPr>
      <w:r w:rsidRPr="00E54F66">
        <w:rPr>
          <w:rFonts w:ascii="Arial" w:hAnsi="Arial" w:cs="Arial"/>
          <w:color w:val="000000"/>
          <w:lang w:val="en-US"/>
        </w:rPr>
        <w:t xml:space="preserve">To administer the </w:t>
      </w:r>
      <w:r w:rsidR="00E27EDF" w:rsidRPr="00E54F66">
        <w:rPr>
          <w:rFonts w:ascii="Arial" w:hAnsi="Arial" w:cs="Arial"/>
          <w:color w:val="000000"/>
          <w:lang w:val="en-US"/>
        </w:rPr>
        <w:t>ACE awards an</w:t>
      </w:r>
      <w:r w:rsidR="003A2189" w:rsidRPr="00E54F66">
        <w:rPr>
          <w:rFonts w:ascii="Arial" w:hAnsi="Arial" w:cs="Arial"/>
          <w:color w:val="000000"/>
          <w:lang w:val="en-US"/>
        </w:rPr>
        <w:t xml:space="preserve"> Award Committee </w:t>
      </w:r>
      <w:r w:rsidR="00E27EDF" w:rsidRPr="00E54F66">
        <w:rPr>
          <w:rFonts w:ascii="Arial" w:hAnsi="Arial" w:cs="Arial"/>
          <w:color w:val="000000"/>
          <w:lang w:val="en-US"/>
        </w:rPr>
        <w:t xml:space="preserve">was formed consisting </w:t>
      </w:r>
      <w:r w:rsidR="00753E4A" w:rsidRPr="00E54F66">
        <w:rPr>
          <w:rFonts w:ascii="Arial" w:hAnsi="Arial" w:cs="Arial"/>
          <w:color w:val="000000"/>
          <w:lang w:val="en-US"/>
        </w:rPr>
        <w:t xml:space="preserve">of </w:t>
      </w:r>
      <w:r w:rsidR="003A2189" w:rsidRPr="00E54F66">
        <w:rPr>
          <w:rFonts w:ascii="Arial" w:hAnsi="Arial" w:cs="Arial"/>
          <w:color w:val="000000"/>
          <w:lang w:val="en-US"/>
        </w:rPr>
        <w:t>the Westview Coordinator, the two chairs of the YUFA Community Project Committee and the ACE Program Co-op Coordinator(s).</w:t>
      </w:r>
      <w:r w:rsidR="00863B61" w:rsidRPr="00E54F66">
        <w:rPr>
          <w:rFonts w:ascii="Arial" w:hAnsi="Arial" w:cs="Arial"/>
          <w:color w:val="000000"/>
          <w:lang w:val="en-US"/>
        </w:rPr>
        <w:t xml:space="preserve">  </w:t>
      </w:r>
      <w:r w:rsidR="003A2189" w:rsidRPr="00E54F66">
        <w:rPr>
          <w:rFonts w:ascii="Arial" w:hAnsi="Arial" w:cs="Arial"/>
          <w:color w:val="000000"/>
          <w:lang w:val="en-US"/>
        </w:rPr>
        <w:t>The YUFA Foundation does not participate directly but would assume the work of the Award Committee should it, for any reason, be dissolved.</w:t>
      </w:r>
    </w:p>
    <w:p w14:paraId="3656B9AB" w14:textId="77777777" w:rsidR="003A2189" w:rsidRPr="00E54F66" w:rsidRDefault="003A2189" w:rsidP="003A2189">
      <w:pPr>
        <w:autoSpaceDE w:val="0"/>
        <w:autoSpaceDN w:val="0"/>
        <w:adjustRightInd w:val="0"/>
        <w:rPr>
          <w:rFonts w:ascii="Arial" w:hAnsi="Arial" w:cs="Arial"/>
          <w:color w:val="000000"/>
          <w:lang w:val="en-US"/>
        </w:rPr>
      </w:pPr>
    </w:p>
    <w:p w14:paraId="61852E88"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In 2006 we recommended the establishment of a new scholarship for the Faculty of Health rather than reallocate the existing nu</w:t>
      </w:r>
      <w:r w:rsidR="00971219" w:rsidRPr="00E54F66">
        <w:rPr>
          <w:rFonts w:ascii="Arial" w:hAnsi="Arial" w:cs="Arial"/>
          <w:color w:val="000000"/>
          <w:lang w:val="en-US"/>
        </w:rPr>
        <w:t>mber of scholarships.</w:t>
      </w:r>
      <w:r w:rsidR="00863B61" w:rsidRPr="00E54F66">
        <w:rPr>
          <w:rFonts w:ascii="Arial" w:hAnsi="Arial" w:cs="Arial"/>
          <w:color w:val="000000"/>
          <w:lang w:val="en-US"/>
        </w:rPr>
        <w:t xml:space="preserve"> </w:t>
      </w:r>
      <w:r w:rsidR="00971219" w:rsidRPr="00E54F66">
        <w:rPr>
          <w:rFonts w:ascii="Arial" w:hAnsi="Arial" w:cs="Arial"/>
          <w:color w:val="000000"/>
          <w:lang w:val="en-US"/>
        </w:rPr>
        <w:t>This</w:t>
      </w:r>
      <w:r w:rsidRPr="00E54F66">
        <w:rPr>
          <w:rFonts w:ascii="Arial" w:hAnsi="Arial" w:cs="Arial"/>
          <w:color w:val="000000"/>
          <w:lang w:val="en-US"/>
        </w:rPr>
        <w:t xml:space="preserve"> entail</w:t>
      </w:r>
      <w:r w:rsidR="00971219" w:rsidRPr="00E54F66">
        <w:rPr>
          <w:rFonts w:ascii="Arial" w:hAnsi="Arial" w:cs="Arial"/>
          <w:color w:val="000000"/>
          <w:lang w:val="en-US"/>
        </w:rPr>
        <w:t>ed</w:t>
      </w:r>
      <w:r w:rsidRPr="00E54F66">
        <w:rPr>
          <w:rFonts w:ascii="Arial" w:hAnsi="Arial" w:cs="Arial"/>
          <w:color w:val="000000"/>
          <w:lang w:val="en-US"/>
        </w:rPr>
        <w:t xml:space="preserve"> a new donation of $39,000 by the YUFA Trust.</w:t>
      </w:r>
    </w:p>
    <w:p w14:paraId="45FB0818" w14:textId="77777777" w:rsidR="003A2189" w:rsidRPr="00E54F66" w:rsidRDefault="003A2189" w:rsidP="003A2189">
      <w:pPr>
        <w:autoSpaceDE w:val="0"/>
        <w:autoSpaceDN w:val="0"/>
        <w:adjustRightInd w:val="0"/>
        <w:rPr>
          <w:rFonts w:ascii="Arial" w:hAnsi="Arial" w:cs="Arial"/>
          <w:color w:val="000000"/>
          <w:lang w:val="en-US"/>
        </w:rPr>
      </w:pPr>
    </w:p>
    <w:p w14:paraId="0C240E89" w14:textId="77777777" w:rsidR="003A2189" w:rsidRPr="00E54F66" w:rsidRDefault="003A2189" w:rsidP="003A2189">
      <w:pPr>
        <w:autoSpaceDE w:val="0"/>
        <w:autoSpaceDN w:val="0"/>
        <w:adjustRightInd w:val="0"/>
        <w:rPr>
          <w:rFonts w:ascii="Arial" w:hAnsi="Arial" w:cs="Arial"/>
          <w:color w:val="000000"/>
          <w:lang w:val="en-US"/>
        </w:rPr>
      </w:pPr>
      <w:r w:rsidRPr="00E54F66">
        <w:rPr>
          <w:rFonts w:ascii="Arial" w:hAnsi="Arial" w:cs="Arial"/>
          <w:color w:val="000000"/>
          <w:lang w:val="en-US"/>
        </w:rPr>
        <w:t>In 2007 we completed the first review of YUFA scholarships and bursaries.</w:t>
      </w:r>
      <w:r w:rsidR="00863B61" w:rsidRPr="00E54F66">
        <w:rPr>
          <w:rFonts w:ascii="Arial" w:hAnsi="Arial" w:cs="Arial"/>
          <w:color w:val="000000"/>
          <w:lang w:val="en-US"/>
        </w:rPr>
        <w:t xml:space="preserve"> </w:t>
      </w:r>
      <w:r w:rsidRPr="00E54F66">
        <w:rPr>
          <w:rFonts w:ascii="Arial" w:hAnsi="Arial" w:cs="Arial"/>
          <w:color w:val="000000"/>
          <w:lang w:val="en-US"/>
        </w:rPr>
        <w:t>We concluded that the existing arrang</w:t>
      </w:r>
      <w:r w:rsidR="00971219" w:rsidRPr="00E54F66">
        <w:rPr>
          <w:rFonts w:ascii="Arial" w:hAnsi="Arial" w:cs="Arial"/>
          <w:color w:val="000000"/>
          <w:lang w:val="en-US"/>
        </w:rPr>
        <w:t>e</w:t>
      </w:r>
      <w:r w:rsidRPr="00E54F66">
        <w:rPr>
          <w:rFonts w:ascii="Arial" w:hAnsi="Arial" w:cs="Arial"/>
          <w:color w:val="000000"/>
          <w:lang w:val="en-US"/>
        </w:rPr>
        <w:t>ments are working well and that the amount of the fifteen YUFA scholarships should be increased fro</w:t>
      </w:r>
      <w:r w:rsidR="00971219" w:rsidRPr="00E54F66">
        <w:rPr>
          <w:rFonts w:ascii="Arial" w:hAnsi="Arial" w:cs="Arial"/>
          <w:color w:val="000000"/>
          <w:lang w:val="en-US"/>
        </w:rPr>
        <w:t>m $3,000 to $3,500.</w:t>
      </w:r>
      <w:r w:rsidR="00863B61" w:rsidRPr="00E54F66">
        <w:rPr>
          <w:rFonts w:ascii="Arial" w:hAnsi="Arial" w:cs="Arial"/>
          <w:color w:val="000000"/>
          <w:lang w:val="en-US"/>
        </w:rPr>
        <w:t xml:space="preserve"> </w:t>
      </w:r>
      <w:r w:rsidR="00971219" w:rsidRPr="00E54F66">
        <w:rPr>
          <w:rFonts w:ascii="Arial" w:hAnsi="Arial" w:cs="Arial"/>
          <w:color w:val="000000"/>
          <w:lang w:val="en-US"/>
        </w:rPr>
        <w:t xml:space="preserve">As the </w:t>
      </w:r>
      <w:r w:rsidRPr="00E54F66">
        <w:rPr>
          <w:rFonts w:ascii="Arial" w:hAnsi="Arial" w:cs="Arial"/>
          <w:color w:val="000000"/>
          <w:lang w:val="en-US"/>
        </w:rPr>
        <w:t xml:space="preserve">demand for bursaries has greatly increased, it was agreed 1) to request the YUFA Trust to fund the increase and 2) that bursaries be awarded for the entire amount left over, after the scholarships, from the annual payments from the </w:t>
      </w:r>
      <w:r w:rsidRPr="00E54F66">
        <w:rPr>
          <w:rFonts w:ascii="Arial" w:hAnsi="Arial" w:cs="Arial"/>
          <w:color w:val="000000"/>
          <w:lang w:val="en-US"/>
        </w:rPr>
        <w:lastRenderedPageBreak/>
        <w:t>endowment.</w:t>
      </w:r>
      <w:r w:rsidR="00863B61" w:rsidRPr="00E54F66">
        <w:rPr>
          <w:rFonts w:ascii="Arial" w:hAnsi="Arial" w:cs="Arial"/>
          <w:color w:val="000000"/>
          <w:lang w:val="en-US"/>
        </w:rPr>
        <w:t xml:space="preserve"> </w:t>
      </w:r>
      <w:r w:rsidRPr="00E54F66">
        <w:rPr>
          <w:rFonts w:ascii="Arial" w:hAnsi="Arial" w:cs="Arial"/>
          <w:color w:val="000000"/>
          <w:lang w:val="en-US"/>
        </w:rPr>
        <w:t>We agreed we will continue to conduct similar reviews every five years.</w:t>
      </w:r>
    </w:p>
    <w:p w14:paraId="049F31CB" w14:textId="77777777" w:rsidR="003165DF" w:rsidRPr="00E54F66" w:rsidRDefault="003165DF" w:rsidP="003A2189">
      <w:pPr>
        <w:autoSpaceDE w:val="0"/>
        <w:autoSpaceDN w:val="0"/>
        <w:adjustRightInd w:val="0"/>
        <w:rPr>
          <w:rFonts w:ascii="Arial" w:hAnsi="Arial" w:cs="Arial"/>
          <w:color w:val="000000"/>
          <w:lang w:val="en-US"/>
        </w:rPr>
      </w:pPr>
    </w:p>
    <w:p w14:paraId="55A4D739" w14:textId="77777777" w:rsidR="003165DF" w:rsidRPr="00E54F66" w:rsidRDefault="003165DF" w:rsidP="003A2189">
      <w:pPr>
        <w:autoSpaceDE w:val="0"/>
        <w:autoSpaceDN w:val="0"/>
        <w:adjustRightInd w:val="0"/>
        <w:rPr>
          <w:rFonts w:ascii="Arial" w:hAnsi="Arial" w:cs="Arial"/>
          <w:color w:val="000000"/>
          <w:lang w:val="en-US"/>
        </w:rPr>
      </w:pPr>
      <w:r w:rsidRPr="00E54F66">
        <w:rPr>
          <w:rFonts w:ascii="Arial" w:hAnsi="Arial" w:cs="Arial"/>
          <w:color w:val="000000"/>
          <w:lang w:val="en-US"/>
        </w:rPr>
        <w:t>In early 2012 we recommended the establishment of a new scholarship for the Lassonde School of Engineering rather than reallocate the existing number of scholarships.</w:t>
      </w:r>
      <w:r w:rsidR="00863B61" w:rsidRPr="00E54F66">
        <w:rPr>
          <w:rFonts w:ascii="Arial" w:hAnsi="Arial" w:cs="Arial"/>
          <w:color w:val="000000"/>
          <w:lang w:val="en-US"/>
        </w:rPr>
        <w:t xml:space="preserve"> </w:t>
      </w:r>
      <w:r w:rsidRPr="00E54F66">
        <w:rPr>
          <w:rFonts w:ascii="Arial" w:hAnsi="Arial" w:cs="Arial"/>
          <w:color w:val="000000"/>
          <w:lang w:val="en-US"/>
        </w:rPr>
        <w:t xml:space="preserve">This </w:t>
      </w:r>
      <w:r w:rsidR="00BE26D6" w:rsidRPr="00E54F66">
        <w:rPr>
          <w:rFonts w:ascii="Arial" w:hAnsi="Arial" w:cs="Arial"/>
          <w:color w:val="000000"/>
          <w:lang w:val="en-US"/>
        </w:rPr>
        <w:t>recommenda</w:t>
      </w:r>
      <w:r w:rsidR="00A761BC" w:rsidRPr="00E54F66">
        <w:rPr>
          <w:rFonts w:ascii="Arial" w:hAnsi="Arial" w:cs="Arial"/>
          <w:color w:val="000000"/>
          <w:lang w:val="en-US"/>
        </w:rPr>
        <w:t xml:space="preserve">tion was </w:t>
      </w:r>
      <w:r w:rsidR="00B23B8A" w:rsidRPr="00E54F66">
        <w:rPr>
          <w:rFonts w:ascii="Arial" w:hAnsi="Arial" w:cs="Arial"/>
          <w:color w:val="000000"/>
          <w:lang w:val="en-US"/>
        </w:rPr>
        <w:t xml:space="preserve">subsequently </w:t>
      </w:r>
      <w:r w:rsidR="00A761BC" w:rsidRPr="00E54F66">
        <w:rPr>
          <w:rFonts w:ascii="Arial" w:hAnsi="Arial" w:cs="Arial"/>
          <w:color w:val="000000"/>
          <w:lang w:val="en-US"/>
        </w:rPr>
        <w:t>funded by a</w:t>
      </w:r>
      <w:r w:rsidRPr="00E54F66">
        <w:rPr>
          <w:rFonts w:ascii="Arial" w:hAnsi="Arial" w:cs="Arial"/>
          <w:color w:val="000000"/>
          <w:lang w:val="en-US"/>
        </w:rPr>
        <w:t xml:space="preserve"> donation of $100,000 by the YUFA Trust.</w:t>
      </w:r>
    </w:p>
    <w:p w14:paraId="53128261" w14:textId="77777777" w:rsidR="00EC432F" w:rsidRPr="00E54F66" w:rsidRDefault="00EC432F" w:rsidP="003A2189">
      <w:pPr>
        <w:autoSpaceDE w:val="0"/>
        <w:autoSpaceDN w:val="0"/>
        <w:adjustRightInd w:val="0"/>
        <w:rPr>
          <w:rFonts w:ascii="Arial" w:hAnsi="Arial" w:cs="Arial"/>
          <w:color w:val="000000"/>
          <w:lang w:val="en-US"/>
        </w:rPr>
      </w:pPr>
    </w:p>
    <w:p w14:paraId="3E14175E" w14:textId="1F28D144" w:rsidR="00EC432F" w:rsidRPr="00E54F66" w:rsidRDefault="00EC432F" w:rsidP="008568C5">
      <w:pPr>
        <w:autoSpaceDE w:val="0"/>
        <w:autoSpaceDN w:val="0"/>
        <w:adjustRightInd w:val="0"/>
        <w:rPr>
          <w:rFonts w:ascii="Arial" w:hAnsi="Arial" w:cs="Arial"/>
          <w:color w:val="000000"/>
          <w:lang w:val="en-US"/>
        </w:rPr>
      </w:pPr>
      <w:r w:rsidRPr="00E54F66">
        <w:rPr>
          <w:rFonts w:ascii="Arial" w:hAnsi="Arial" w:cs="Arial"/>
          <w:color w:val="000000"/>
          <w:lang w:val="en-US"/>
        </w:rPr>
        <w:t>In 2013 the YUFA Trust contributed $200,000 in additional endowment sp</w:t>
      </w:r>
      <w:r w:rsidR="00C669BD" w:rsidRPr="00E54F66">
        <w:rPr>
          <w:rFonts w:ascii="Arial" w:hAnsi="Arial" w:cs="Arial"/>
          <w:color w:val="000000"/>
          <w:lang w:val="en-US"/>
        </w:rPr>
        <w:t>ecifically to award bursaries</w:t>
      </w:r>
      <w:r w:rsidRPr="00E54F66">
        <w:rPr>
          <w:rFonts w:ascii="Arial" w:hAnsi="Arial" w:cs="Arial"/>
          <w:color w:val="000000"/>
          <w:lang w:val="en-US"/>
        </w:rPr>
        <w:t xml:space="preserve"> to the graduates</w:t>
      </w:r>
      <w:r w:rsidR="00C669BD" w:rsidRPr="00E54F66">
        <w:rPr>
          <w:rFonts w:ascii="Arial" w:hAnsi="Arial" w:cs="Arial"/>
          <w:color w:val="000000"/>
          <w:lang w:val="en-US"/>
        </w:rPr>
        <w:t xml:space="preserve"> of the Transition Year Program.</w:t>
      </w:r>
      <w:r w:rsidR="009E499F" w:rsidRPr="00E54F66">
        <w:rPr>
          <w:rFonts w:ascii="Arial" w:hAnsi="Arial" w:cs="Arial"/>
          <w:color w:val="000000"/>
          <w:lang w:val="en-US"/>
        </w:rPr>
        <w:t xml:space="preserve"> </w:t>
      </w:r>
      <w:r w:rsidR="008568C5" w:rsidRPr="00E54F66">
        <w:rPr>
          <w:rFonts w:ascii="Arial" w:hAnsi="Arial" w:cs="Arial"/>
          <w:color w:val="000000"/>
          <w:lang w:val="en-US"/>
        </w:rPr>
        <w:t xml:space="preserve">This </w:t>
      </w:r>
      <w:r w:rsidR="00B932E5" w:rsidRPr="00E54F66">
        <w:rPr>
          <w:rFonts w:ascii="Arial" w:hAnsi="Arial" w:cs="Arial"/>
          <w:color w:val="000000"/>
          <w:lang w:val="en-US"/>
        </w:rPr>
        <w:t xml:space="preserve">endowment, with a current market value of </w:t>
      </w:r>
      <w:r w:rsidR="008568C5" w:rsidRPr="00E54F66">
        <w:rPr>
          <w:rFonts w:ascii="Arial" w:hAnsi="Arial" w:cs="Arial"/>
          <w:color w:val="000000"/>
          <w:lang w:val="en-US"/>
        </w:rPr>
        <w:t>$0.</w:t>
      </w:r>
      <w:r w:rsidR="00B932E5" w:rsidRPr="00E54F66">
        <w:rPr>
          <w:rFonts w:ascii="Arial" w:hAnsi="Arial" w:cs="Arial"/>
          <w:color w:val="000000"/>
          <w:lang w:val="en-US"/>
        </w:rPr>
        <w:t>3</w:t>
      </w:r>
      <w:r w:rsidR="008568C5" w:rsidRPr="00E54F66">
        <w:rPr>
          <w:rFonts w:ascii="Arial" w:hAnsi="Arial" w:cs="Arial"/>
          <w:color w:val="000000"/>
          <w:lang w:val="en-US"/>
        </w:rPr>
        <w:t xml:space="preserve"> million is part of the $</w:t>
      </w:r>
      <w:r w:rsidR="00354113" w:rsidRPr="00E54F66">
        <w:rPr>
          <w:rFonts w:ascii="Arial" w:hAnsi="Arial" w:cs="Arial"/>
          <w:color w:val="000000"/>
          <w:lang w:val="en-US"/>
        </w:rPr>
        <w:t>7</w:t>
      </w:r>
      <w:r w:rsidR="00B932E5" w:rsidRPr="00E54F66">
        <w:rPr>
          <w:rFonts w:ascii="Arial" w:hAnsi="Arial" w:cs="Arial"/>
          <w:color w:val="000000"/>
          <w:lang w:val="en-US"/>
        </w:rPr>
        <w:t>.</w:t>
      </w:r>
      <w:r w:rsidR="006C2749">
        <w:rPr>
          <w:rFonts w:ascii="Arial" w:hAnsi="Arial" w:cs="Arial"/>
          <w:color w:val="000000"/>
          <w:lang w:val="en-US"/>
        </w:rPr>
        <w:t>5</w:t>
      </w:r>
      <w:r w:rsidR="008568C5" w:rsidRPr="00E54F66">
        <w:rPr>
          <w:rFonts w:ascii="Arial" w:hAnsi="Arial" w:cs="Arial"/>
          <w:color w:val="000000"/>
          <w:lang w:val="en-US"/>
        </w:rPr>
        <w:t xml:space="preserve"> million of scholarship funding being monitored.</w:t>
      </w:r>
    </w:p>
    <w:p w14:paraId="62486C05" w14:textId="77777777" w:rsidR="00D77867" w:rsidRPr="00E54F66" w:rsidRDefault="00D77867" w:rsidP="003A2189">
      <w:pPr>
        <w:autoSpaceDE w:val="0"/>
        <w:autoSpaceDN w:val="0"/>
        <w:adjustRightInd w:val="0"/>
        <w:rPr>
          <w:rFonts w:ascii="Arial" w:hAnsi="Arial" w:cs="Arial"/>
          <w:color w:val="000000"/>
          <w:lang w:val="en-US"/>
        </w:rPr>
      </w:pPr>
    </w:p>
    <w:p w14:paraId="660C7378" w14:textId="7BF0DF1D" w:rsidR="00172748" w:rsidRDefault="00EC432F" w:rsidP="003A2189">
      <w:pPr>
        <w:autoSpaceDE w:val="0"/>
        <w:autoSpaceDN w:val="0"/>
        <w:adjustRightInd w:val="0"/>
        <w:rPr>
          <w:rFonts w:ascii="Arial" w:hAnsi="Arial" w:cs="Arial"/>
          <w:color w:val="000000"/>
          <w:lang w:val="en-US"/>
        </w:rPr>
      </w:pPr>
      <w:r w:rsidRPr="00E54F66">
        <w:rPr>
          <w:rFonts w:ascii="Arial" w:hAnsi="Arial" w:cs="Arial"/>
          <w:color w:val="000000"/>
          <w:lang w:val="en-US"/>
        </w:rPr>
        <w:t>In 2014 we</w:t>
      </w:r>
      <w:r w:rsidR="00582CEE" w:rsidRPr="00E54F66">
        <w:rPr>
          <w:rFonts w:ascii="Arial" w:hAnsi="Arial" w:cs="Arial"/>
          <w:color w:val="000000"/>
          <w:lang w:val="en-US"/>
        </w:rPr>
        <w:t xml:space="preserve"> completed our second review of YUFA scholarships and bursaries. All Foundation directors participated in this review. A meeting was held at which </w:t>
      </w:r>
      <w:r w:rsidR="00953C99" w:rsidRPr="00E54F66">
        <w:rPr>
          <w:rFonts w:ascii="Arial" w:hAnsi="Arial" w:cs="Arial"/>
          <w:color w:val="000000"/>
          <w:lang w:val="en-US"/>
        </w:rPr>
        <w:t>well-prepared reports and documents were presented by representatives of Student Financial Services and the Advancement Office.</w:t>
      </w:r>
      <w:r w:rsidR="00863B61" w:rsidRPr="00E54F66">
        <w:rPr>
          <w:rFonts w:ascii="Arial" w:hAnsi="Arial" w:cs="Arial"/>
          <w:color w:val="000000"/>
          <w:lang w:val="en-US"/>
        </w:rPr>
        <w:t xml:space="preserve"> </w:t>
      </w:r>
      <w:r w:rsidR="00953C99" w:rsidRPr="00E54F66">
        <w:rPr>
          <w:rFonts w:ascii="Arial" w:hAnsi="Arial" w:cs="Arial"/>
          <w:color w:val="000000"/>
          <w:lang w:val="en-US"/>
        </w:rPr>
        <w:t>The directors were satisfied with the administration and criteria currently in place.</w:t>
      </w:r>
      <w:r w:rsidR="00863B61" w:rsidRPr="00E54F66">
        <w:rPr>
          <w:rFonts w:ascii="Arial" w:hAnsi="Arial" w:cs="Arial"/>
          <w:color w:val="000000"/>
          <w:lang w:val="en-US"/>
        </w:rPr>
        <w:t xml:space="preserve"> </w:t>
      </w:r>
      <w:r w:rsidR="00953C99" w:rsidRPr="00E54F66">
        <w:rPr>
          <w:rFonts w:ascii="Arial" w:hAnsi="Arial" w:cs="Arial"/>
          <w:color w:val="000000"/>
          <w:lang w:val="en-US"/>
        </w:rPr>
        <w:t xml:space="preserve">It was agreed to hold subsequent discussions concerning </w:t>
      </w:r>
      <w:r w:rsidR="00A761BC" w:rsidRPr="00E54F66">
        <w:rPr>
          <w:rFonts w:ascii="Arial" w:hAnsi="Arial" w:cs="Arial"/>
          <w:color w:val="000000"/>
          <w:lang w:val="en-US"/>
        </w:rPr>
        <w:t>funds allocated for ACE and TYP</w:t>
      </w:r>
      <w:r w:rsidR="00953C99" w:rsidRPr="00E54F66">
        <w:rPr>
          <w:rFonts w:ascii="Arial" w:hAnsi="Arial" w:cs="Arial"/>
          <w:color w:val="000000"/>
          <w:lang w:val="en-US"/>
        </w:rPr>
        <w:t xml:space="preserve"> </w:t>
      </w:r>
      <w:r w:rsidR="00A761BC" w:rsidRPr="00E54F66">
        <w:rPr>
          <w:rFonts w:ascii="Arial" w:hAnsi="Arial" w:cs="Arial"/>
          <w:color w:val="000000"/>
          <w:lang w:val="en-US"/>
        </w:rPr>
        <w:t xml:space="preserve">and </w:t>
      </w:r>
      <w:r w:rsidR="00953C99" w:rsidRPr="00E54F66">
        <w:rPr>
          <w:rFonts w:ascii="Arial" w:hAnsi="Arial" w:cs="Arial"/>
          <w:color w:val="000000"/>
          <w:lang w:val="en-US"/>
        </w:rPr>
        <w:t>explore further the adequacy of bursary funding for mature and part-time students</w:t>
      </w:r>
      <w:r w:rsidR="00A761BC" w:rsidRPr="00E54F66">
        <w:rPr>
          <w:rFonts w:ascii="Arial" w:hAnsi="Arial" w:cs="Arial"/>
          <w:color w:val="000000"/>
          <w:lang w:val="en-US"/>
        </w:rPr>
        <w:t xml:space="preserve">. We subsequently finalized </w:t>
      </w:r>
      <w:r w:rsidR="00F846E2" w:rsidRPr="00E54F66">
        <w:rPr>
          <w:rFonts w:ascii="Arial" w:hAnsi="Arial" w:cs="Arial"/>
          <w:color w:val="000000"/>
          <w:lang w:val="en-US"/>
        </w:rPr>
        <w:t>a history of donations to date.</w:t>
      </w:r>
      <w:r w:rsidR="00582CEE" w:rsidRPr="00E54F66">
        <w:rPr>
          <w:rFonts w:ascii="Arial" w:hAnsi="Arial" w:cs="Arial"/>
          <w:color w:val="000000"/>
          <w:lang w:val="en-US"/>
        </w:rPr>
        <w:t xml:space="preserve"> </w:t>
      </w:r>
    </w:p>
    <w:p w14:paraId="62AC4B54" w14:textId="06D2AFA8" w:rsidR="006C2749" w:rsidRDefault="006C2749" w:rsidP="003A2189">
      <w:pPr>
        <w:autoSpaceDE w:val="0"/>
        <w:autoSpaceDN w:val="0"/>
        <w:adjustRightInd w:val="0"/>
        <w:rPr>
          <w:rFonts w:ascii="Arial" w:hAnsi="Arial" w:cs="Arial"/>
          <w:color w:val="000000"/>
          <w:lang w:val="en-US"/>
        </w:rPr>
      </w:pPr>
    </w:p>
    <w:p w14:paraId="5BA98736" w14:textId="1EA986B5" w:rsidR="006C2749" w:rsidRDefault="006C2749" w:rsidP="003A2189">
      <w:pPr>
        <w:autoSpaceDE w:val="0"/>
        <w:autoSpaceDN w:val="0"/>
        <w:adjustRightInd w:val="0"/>
        <w:rPr>
          <w:rFonts w:ascii="Arial" w:hAnsi="Arial" w:cs="Arial"/>
          <w:color w:val="000000"/>
          <w:lang w:val="en-US"/>
        </w:rPr>
      </w:pPr>
      <w:r>
        <w:rPr>
          <w:rFonts w:ascii="Arial" w:hAnsi="Arial" w:cs="Arial"/>
          <w:color w:val="000000"/>
          <w:lang w:val="en-US"/>
        </w:rPr>
        <w:t xml:space="preserve">In 2020 we assumed administrative responsibility for a contribution of approximately $90,000 made by YUFA members to YUFA/Centre of Refugee Studies bursaries. Five such bursaries </w:t>
      </w:r>
      <w:proofErr w:type="spellStart"/>
      <w:r>
        <w:rPr>
          <w:rFonts w:ascii="Arial" w:hAnsi="Arial" w:cs="Arial"/>
          <w:color w:val="000000"/>
          <w:lang w:val="en-US"/>
        </w:rPr>
        <w:t>totalling</w:t>
      </w:r>
      <w:proofErr w:type="spellEnd"/>
      <w:r>
        <w:rPr>
          <w:rFonts w:ascii="Arial" w:hAnsi="Arial" w:cs="Arial"/>
          <w:color w:val="000000"/>
          <w:lang w:val="en-US"/>
        </w:rPr>
        <w:t xml:space="preserve"> $3,350 were awarded in </w:t>
      </w:r>
      <w:r w:rsidR="00351043">
        <w:rPr>
          <w:rFonts w:ascii="Arial" w:hAnsi="Arial" w:cs="Arial"/>
          <w:color w:val="000000"/>
          <w:lang w:val="en-US"/>
        </w:rPr>
        <w:t>2019-20.</w:t>
      </w:r>
    </w:p>
    <w:p w14:paraId="68A19FCC" w14:textId="1B7C5158" w:rsidR="00351043" w:rsidRDefault="00351043" w:rsidP="003A2189">
      <w:pPr>
        <w:autoSpaceDE w:val="0"/>
        <w:autoSpaceDN w:val="0"/>
        <w:adjustRightInd w:val="0"/>
        <w:rPr>
          <w:rFonts w:ascii="Arial" w:hAnsi="Arial" w:cs="Arial"/>
          <w:color w:val="000000"/>
          <w:lang w:val="en-US"/>
        </w:rPr>
      </w:pPr>
    </w:p>
    <w:p w14:paraId="0B495698" w14:textId="561609F9" w:rsidR="00351043" w:rsidRPr="00351043" w:rsidRDefault="00351043" w:rsidP="00351043">
      <w:pPr>
        <w:autoSpaceDE w:val="0"/>
        <w:autoSpaceDN w:val="0"/>
        <w:adjustRightInd w:val="0"/>
        <w:jc w:val="both"/>
        <w:rPr>
          <w:rFonts w:ascii="Arial" w:hAnsi="Arial" w:cs="Arial"/>
          <w:color w:val="000000"/>
        </w:rPr>
      </w:pPr>
      <w:r>
        <w:rPr>
          <w:rFonts w:ascii="Arial" w:hAnsi="Arial" w:cs="Arial"/>
          <w:color w:val="000000"/>
          <w:lang w:val="en-US"/>
        </w:rPr>
        <w:t xml:space="preserve">In 2021 we completed a review of all the endowment funds we administer. As a result, </w:t>
      </w:r>
      <w:r>
        <w:rPr>
          <w:rFonts w:ascii="Arial" w:hAnsi="Arial" w:cs="Arial"/>
          <w:color w:val="000000"/>
        </w:rPr>
        <w:t>th</w:t>
      </w:r>
      <w:r>
        <w:rPr>
          <w:rFonts w:ascii="Arial" w:hAnsi="Arial" w:cs="Arial"/>
          <w:color w:val="000000"/>
        </w:rPr>
        <w:t>e merit</w:t>
      </w:r>
      <w:r w:rsidR="008E7D26">
        <w:rPr>
          <w:rFonts w:ascii="Arial" w:hAnsi="Arial" w:cs="Arial"/>
          <w:color w:val="000000"/>
        </w:rPr>
        <w:t>-</w:t>
      </w:r>
      <w:r>
        <w:rPr>
          <w:rFonts w:ascii="Arial" w:hAnsi="Arial" w:cs="Arial"/>
          <w:color w:val="000000"/>
        </w:rPr>
        <w:t>based scholarship amount</w:t>
      </w:r>
      <w:r>
        <w:rPr>
          <w:rFonts w:ascii="Arial" w:hAnsi="Arial" w:cs="Arial"/>
          <w:color w:val="000000"/>
        </w:rPr>
        <w:t xml:space="preserve"> will be raised to $4,500 in 2022 </w:t>
      </w:r>
      <w:r>
        <w:rPr>
          <w:rFonts w:ascii="Arial" w:hAnsi="Arial" w:cs="Arial"/>
          <w:color w:val="000000"/>
        </w:rPr>
        <w:t xml:space="preserve">and there will be </w:t>
      </w:r>
      <w:r>
        <w:rPr>
          <w:rFonts w:ascii="Arial" w:hAnsi="Arial" w:cs="Arial"/>
          <w:color w:val="000000"/>
        </w:rPr>
        <w:t>a cap of $10,000 in the amount of scholarship funding any recipient may receive in an academic year</w:t>
      </w:r>
      <w:r w:rsidRPr="00C57382">
        <w:rPr>
          <w:rFonts w:ascii="Arial" w:hAnsi="Arial" w:cs="Arial"/>
          <w:color w:val="000000"/>
          <w:lang w:val="en-US"/>
        </w:rPr>
        <w:t>.</w:t>
      </w:r>
      <w:r w:rsidR="00C57382" w:rsidRPr="00C57382">
        <w:rPr>
          <w:rFonts w:ascii="Arial" w:hAnsi="Arial" w:cs="Arial"/>
          <w:color w:val="000000"/>
          <w:lang w:val="en-US"/>
        </w:rPr>
        <w:t xml:space="preserve"> </w:t>
      </w:r>
      <w:r w:rsidR="00C57382">
        <w:rPr>
          <w:rFonts w:ascii="Arial" w:hAnsi="Arial" w:cs="Arial"/>
          <w:color w:val="000000"/>
          <w:lang w:val="en-US"/>
        </w:rPr>
        <w:t>It was also determined t</w:t>
      </w:r>
      <w:r w:rsidR="00C57382" w:rsidRPr="00C57382">
        <w:rPr>
          <w:rStyle w:val="normaltextrun"/>
          <w:rFonts w:ascii="Arial" w:hAnsi="Arial" w:cs="Arial"/>
          <w:color w:val="000000"/>
          <w:shd w:val="clear" w:color="auto" w:fill="FFFFFF"/>
          <w:lang w:val="en-US"/>
        </w:rPr>
        <w:t>hat the accumulated, undisbursed funds</w:t>
      </w:r>
      <w:r w:rsidR="00C57382" w:rsidRPr="00C57382">
        <w:rPr>
          <w:rStyle w:val="normaltextrun"/>
          <w:rFonts w:ascii="Arial" w:hAnsi="Arial" w:cs="Arial"/>
          <w:color w:val="000000"/>
          <w:shd w:val="clear" w:color="auto" w:fill="FFFFFF"/>
          <w:lang w:val="en-US"/>
        </w:rPr>
        <w:t xml:space="preserve"> of $53,000</w:t>
      </w:r>
      <w:r w:rsidR="00C57382" w:rsidRPr="00C57382">
        <w:rPr>
          <w:rStyle w:val="normaltextrun"/>
          <w:rFonts w:ascii="Arial" w:hAnsi="Arial" w:cs="Arial"/>
          <w:color w:val="000000"/>
          <w:shd w:val="clear" w:color="auto" w:fill="FFFFFF"/>
          <w:lang w:val="en-US"/>
        </w:rPr>
        <w:t xml:space="preserve"> in the Transition Year Program Bursary account as of April 30, 2021 be disbursed by Student Financial Services as bursaries for students in the most need, including international students.</w:t>
      </w:r>
      <w:r w:rsidR="00C57382">
        <w:rPr>
          <w:rStyle w:val="eop"/>
          <w:rFonts w:ascii="Segoe UI" w:hAnsi="Segoe UI" w:cs="Segoe UI"/>
          <w:color w:val="000000"/>
          <w:sz w:val="19"/>
          <w:szCs w:val="19"/>
          <w:shd w:val="clear" w:color="auto" w:fill="FFFFFF"/>
        </w:rPr>
        <w:t> </w:t>
      </w:r>
      <w:r w:rsidR="00C57382">
        <w:rPr>
          <w:rFonts w:ascii="Arial" w:hAnsi="Arial" w:cs="Arial"/>
          <w:color w:val="000000"/>
          <w:lang w:val="en-US"/>
        </w:rPr>
        <w:t>These changes were subsequently approved by a General Membership Meeting and by ballot.</w:t>
      </w:r>
    </w:p>
    <w:p w14:paraId="4101652C" w14:textId="77777777" w:rsidR="00582CEE" w:rsidRPr="00E54F66" w:rsidRDefault="00582CEE" w:rsidP="003A2189">
      <w:pPr>
        <w:autoSpaceDE w:val="0"/>
        <w:autoSpaceDN w:val="0"/>
        <w:adjustRightInd w:val="0"/>
        <w:rPr>
          <w:rFonts w:ascii="Arial" w:hAnsi="Arial" w:cs="Arial"/>
          <w:color w:val="000000"/>
          <w:lang w:val="en-US"/>
        </w:rPr>
      </w:pPr>
    </w:p>
    <w:p w14:paraId="4B99056E" w14:textId="77777777" w:rsidR="00582CEE" w:rsidRPr="00E54F66" w:rsidRDefault="00582CEE" w:rsidP="003A2189">
      <w:pPr>
        <w:autoSpaceDE w:val="0"/>
        <w:autoSpaceDN w:val="0"/>
        <w:adjustRightInd w:val="0"/>
        <w:rPr>
          <w:rFonts w:ascii="Arial" w:hAnsi="Arial" w:cs="Arial"/>
          <w:color w:val="000000"/>
          <w:lang w:val="en-US"/>
        </w:rPr>
      </w:pPr>
    </w:p>
    <w:p w14:paraId="1E9B9838" w14:textId="77777777" w:rsidR="008F1B71" w:rsidRPr="00E54F66" w:rsidRDefault="00183A11" w:rsidP="003A2189">
      <w:pPr>
        <w:autoSpaceDE w:val="0"/>
        <w:autoSpaceDN w:val="0"/>
        <w:adjustRightInd w:val="0"/>
        <w:rPr>
          <w:rFonts w:ascii="Arial" w:hAnsi="Arial" w:cs="Arial"/>
          <w:color w:val="000000"/>
          <w:lang w:val="en-US"/>
        </w:rPr>
      </w:pPr>
      <w:proofErr w:type="spellStart"/>
      <w:r w:rsidRPr="00E54F66">
        <w:rPr>
          <w:rFonts w:ascii="Arial" w:hAnsi="Arial" w:cs="Arial"/>
          <w:color w:val="000000"/>
          <w:lang w:val="en-US"/>
        </w:rPr>
        <w:t>Non Scholarship</w:t>
      </w:r>
      <w:proofErr w:type="spellEnd"/>
      <w:r w:rsidRPr="00E54F66">
        <w:rPr>
          <w:rFonts w:ascii="Arial" w:hAnsi="Arial" w:cs="Arial"/>
          <w:color w:val="000000"/>
          <w:lang w:val="en-US"/>
        </w:rPr>
        <w:t xml:space="preserve">-Related </w:t>
      </w:r>
      <w:r w:rsidR="008F1B71" w:rsidRPr="00E54F66">
        <w:rPr>
          <w:rFonts w:ascii="Arial" w:hAnsi="Arial" w:cs="Arial"/>
          <w:color w:val="000000"/>
          <w:lang w:val="en-US"/>
        </w:rPr>
        <w:t>Activity – Success Beyond Limits</w:t>
      </w:r>
    </w:p>
    <w:p w14:paraId="1299C43A" w14:textId="77777777" w:rsidR="008F1B71" w:rsidRPr="00E54F66" w:rsidRDefault="008F1B71" w:rsidP="003A2189">
      <w:pPr>
        <w:autoSpaceDE w:val="0"/>
        <w:autoSpaceDN w:val="0"/>
        <w:adjustRightInd w:val="0"/>
        <w:rPr>
          <w:rFonts w:ascii="Arial" w:hAnsi="Arial" w:cs="Arial"/>
          <w:color w:val="000000"/>
          <w:lang w:val="en-US"/>
        </w:rPr>
      </w:pPr>
    </w:p>
    <w:p w14:paraId="35CB51E0" w14:textId="40A264B8" w:rsidR="00DD1397" w:rsidRPr="00E54F66" w:rsidRDefault="009935AC" w:rsidP="003A2189">
      <w:pPr>
        <w:autoSpaceDE w:val="0"/>
        <w:autoSpaceDN w:val="0"/>
        <w:adjustRightInd w:val="0"/>
        <w:rPr>
          <w:rFonts w:ascii="Arial" w:hAnsi="Arial" w:cs="Arial"/>
        </w:rPr>
      </w:pPr>
      <w:r w:rsidRPr="5C9D546A">
        <w:rPr>
          <w:rFonts w:ascii="Arial" w:hAnsi="Arial" w:cs="Arial"/>
        </w:rPr>
        <w:t>In early 2011 we were approached and agreed to provide trustee services for Success Beyond Limits (</w:t>
      </w:r>
      <w:hyperlink r:id="rId8">
        <w:r w:rsidRPr="5C9D546A">
          <w:rPr>
            <w:rStyle w:val="Hyperlink"/>
            <w:rFonts w:ascii="Arial" w:hAnsi="Arial" w:cs="Arial"/>
          </w:rPr>
          <w:t>http://successbeyondlimits.org/</w:t>
        </w:r>
      </w:hyperlink>
      <w:r w:rsidR="008568C5" w:rsidRPr="5C9D546A">
        <w:rPr>
          <w:rFonts w:ascii="Arial" w:hAnsi="Arial" w:cs="Arial"/>
        </w:rPr>
        <w:t>) while they sought</w:t>
      </w:r>
      <w:r w:rsidRPr="5C9D546A">
        <w:rPr>
          <w:rFonts w:ascii="Arial" w:hAnsi="Arial" w:cs="Arial"/>
        </w:rPr>
        <w:t xml:space="preserve"> charitable status from the Canada Revenue Agency.</w:t>
      </w:r>
      <w:r w:rsidR="00863B61" w:rsidRPr="5C9D546A">
        <w:rPr>
          <w:rFonts w:ascii="Arial" w:hAnsi="Arial" w:cs="Arial"/>
        </w:rPr>
        <w:t xml:space="preserve"> </w:t>
      </w:r>
      <w:r w:rsidRPr="5C9D546A">
        <w:rPr>
          <w:rFonts w:ascii="Arial" w:hAnsi="Arial" w:cs="Arial"/>
        </w:rPr>
        <w:t>One of our directors joined the Boar</w:t>
      </w:r>
      <w:r w:rsidR="00F846E2" w:rsidRPr="5C9D546A">
        <w:rPr>
          <w:rFonts w:ascii="Arial" w:hAnsi="Arial" w:cs="Arial"/>
        </w:rPr>
        <w:t xml:space="preserve">d of SBL and we </w:t>
      </w:r>
      <w:r w:rsidRPr="5C9D546A">
        <w:rPr>
          <w:rFonts w:ascii="Arial" w:hAnsi="Arial" w:cs="Arial"/>
        </w:rPr>
        <w:t>receive</w:t>
      </w:r>
      <w:r w:rsidR="00F846E2" w:rsidRPr="5C9D546A">
        <w:rPr>
          <w:rFonts w:ascii="Arial" w:hAnsi="Arial" w:cs="Arial"/>
        </w:rPr>
        <w:t>d</w:t>
      </w:r>
      <w:r w:rsidRPr="5C9D546A">
        <w:rPr>
          <w:rFonts w:ascii="Arial" w:hAnsi="Arial" w:cs="Arial"/>
        </w:rPr>
        <w:t xml:space="preserve"> and disburse</w:t>
      </w:r>
      <w:r w:rsidR="00F846E2" w:rsidRPr="5C9D546A">
        <w:rPr>
          <w:rFonts w:ascii="Arial" w:hAnsi="Arial" w:cs="Arial"/>
        </w:rPr>
        <w:t>d</w:t>
      </w:r>
      <w:r w:rsidRPr="5C9D546A">
        <w:rPr>
          <w:rFonts w:ascii="Arial" w:hAnsi="Arial" w:cs="Arial"/>
        </w:rPr>
        <w:t xml:space="preserve"> funds destined for SBL from significant prestigious donors.</w:t>
      </w:r>
      <w:r w:rsidR="00863B61" w:rsidRPr="5C9D546A">
        <w:rPr>
          <w:rFonts w:ascii="Arial" w:hAnsi="Arial" w:cs="Arial"/>
        </w:rPr>
        <w:t xml:space="preserve"> </w:t>
      </w:r>
      <w:r w:rsidRPr="5C9D546A">
        <w:rPr>
          <w:rFonts w:ascii="Arial" w:hAnsi="Arial" w:cs="Arial"/>
        </w:rPr>
        <w:t>We are particularly proud to have been able to facilitate t</w:t>
      </w:r>
      <w:r w:rsidR="00F846E2" w:rsidRPr="5C9D546A">
        <w:rPr>
          <w:rFonts w:ascii="Arial" w:hAnsi="Arial" w:cs="Arial"/>
        </w:rPr>
        <w:t xml:space="preserve">he work of this significant </w:t>
      </w:r>
      <w:r w:rsidRPr="5C9D546A">
        <w:rPr>
          <w:rFonts w:ascii="Arial" w:hAnsi="Arial" w:cs="Arial"/>
        </w:rPr>
        <w:t xml:space="preserve">organization dedicated to youth in </w:t>
      </w:r>
      <w:r w:rsidR="00C669BD" w:rsidRPr="5C9D546A">
        <w:rPr>
          <w:rFonts w:ascii="Arial" w:hAnsi="Arial" w:cs="Arial"/>
        </w:rPr>
        <w:t>the Jane-Finch community.</w:t>
      </w:r>
      <w:r w:rsidR="00863B61" w:rsidRPr="5C9D546A">
        <w:rPr>
          <w:rFonts w:ascii="Arial" w:hAnsi="Arial" w:cs="Arial"/>
        </w:rPr>
        <w:t xml:space="preserve"> </w:t>
      </w:r>
      <w:r w:rsidR="00C669BD" w:rsidRPr="5C9D546A">
        <w:rPr>
          <w:rFonts w:ascii="Arial" w:hAnsi="Arial" w:cs="Arial"/>
        </w:rPr>
        <w:t>The</w:t>
      </w:r>
      <w:r w:rsidRPr="5C9D546A">
        <w:rPr>
          <w:rFonts w:ascii="Arial" w:hAnsi="Arial" w:cs="Arial"/>
        </w:rPr>
        <w:t xml:space="preserve"> model </w:t>
      </w:r>
      <w:r w:rsidR="00F846E2" w:rsidRPr="5C9D546A">
        <w:rPr>
          <w:rFonts w:ascii="Arial" w:hAnsi="Arial" w:cs="Arial"/>
        </w:rPr>
        <w:t xml:space="preserve">they pioneered </w:t>
      </w:r>
      <w:r w:rsidRPr="5C9D546A">
        <w:rPr>
          <w:rFonts w:ascii="Arial" w:hAnsi="Arial" w:cs="Arial"/>
        </w:rPr>
        <w:t>is proving effective in supporting young people from this community through individualized and intensive supports for students and their families.</w:t>
      </w:r>
      <w:r w:rsidR="00863B61" w:rsidRPr="5C9D546A">
        <w:rPr>
          <w:rFonts w:ascii="Arial" w:hAnsi="Arial" w:cs="Arial"/>
        </w:rPr>
        <w:t xml:space="preserve"> </w:t>
      </w:r>
      <w:r w:rsidRPr="5C9D546A">
        <w:rPr>
          <w:rFonts w:ascii="Arial" w:hAnsi="Arial" w:cs="Arial"/>
        </w:rPr>
        <w:t>SBL is also providing a 6</w:t>
      </w:r>
      <w:r w:rsidR="00F87776" w:rsidRPr="5C9D546A">
        <w:rPr>
          <w:rFonts w:ascii="Arial" w:hAnsi="Arial" w:cs="Arial"/>
        </w:rPr>
        <w:t>-</w:t>
      </w:r>
      <w:r w:rsidRPr="5C9D546A">
        <w:rPr>
          <w:rFonts w:ascii="Arial" w:hAnsi="Arial" w:cs="Arial"/>
        </w:rPr>
        <w:t xml:space="preserve">week program </w:t>
      </w:r>
      <w:r w:rsidR="00F846E2" w:rsidRPr="5C9D546A">
        <w:rPr>
          <w:rFonts w:ascii="Arial" w:hAnsi="Arial" w:cs="Arial"/>
        </w:rPr>
        <w:t xml:space="preserve">on the York </w:t>
      </w:r>
      <w:proofErr w:type="spellStart"/>
      <w:r w:rsidR="00F846E2" w:rsidRPr="5C9D546A">
        <w:rPr>
          <w:rFonts w:ascii="Arial" w:hAnsi="Arial" w:cs="Arial"/>
        </w:rPr>
        <w:t>Keele</w:t>
      </w:r>
      <w:proofErr w:type="spellEnd"/>
      <w:r w:rsidR="00F846E2" w:rsidRPr="5C9D546A">
        <w:rPr>
          <w:rFonts w:ascii="Arial" w:hAnsi="Arial" w:cs="Arial"/>
        </w:rPr>
        <w:t xml:space="preserve"> campus </w:t>
      </w:r>
      <w:r w:rsidRPr="5C9D546A">
        <w:rPr>
          <w:rFonts w:ascii="Arial" w:hAnsi="Arial" w:cs="Arial"/>
        </w:rPr>
        <w:t xml:space="preserve">in the summer for grade 8 students of </w:t>
      </w:r>
      <w:proofErr w:type="spellStart"/>
      <w:r w:rsidRPr="5C9D546A">
        <w:rPr>
          <w:rFonts w:ascii="Arial" w:hAnsi="Arial" w:cs="Arial"/>
        </w:rPr>
        <w:t>Brookview</w:t>
      </w:r>
      <w:proofErr w:type="spellEnd"/>
      <w:r w:rsidRPr="5C9D546A">
        <w:rPr>
          <w:rFonts w:ascii="Arial" w:hAnsi="Arial" w:cs="Arial"/>
        </w:rPr>
        <w:t xml:space="preserve"> and </w:t>
      </w:r>
      <w:r w:rsidRPr="5C9D546A">
        <w:rPr>
          <w:rFonts w:ascii="Arial" w:hAnsi="Arial" w:cs="Arial"/>
        </w:rPr>
        <w:lastRenderedPageBreak/>
        <w:t>Oakdale Park schools</w:t>
      </w:r>
      <w:r w:rsidR="008568C5" w:rsidRPr="5C9D546A">
        <w:rPr>
          <w:rFonts w:ascii="Arial" w:hAnsi="Arial" w:cs="Arial"/>
        </w:rPr>
        <w:t xml:space="preserve">. </w:t>
      </w:r>
      <w:r w:rsidR="00DD1397" w:rsidRPr="5C9D546A">
        <w:rPr>
          <w:rFonts w:ascii="Arial" w:hAnsi="Arial" w:cs="Arial"/>
        </w:rPr>
        <w:t>We were represented on the SBL Board of Directors until 2017, when they were</w:t>
      </w:r>
      <w:r w:rsidR="00775366" w:rsidRPr="5C9D546A">
        <w:rPr>
          <w:rFonts w:ascii="Arial" w:hAnsi="Arial" w:cs="Arial"/>
        </w:rPr>
        <w:t xml:space="preserve"> awarded charitable status and </w:t>
      </w:r>
      <w:r w:rsidR="00DD1397" w:rsidRPr="5C9D546A">
        <w:rPr>
          <w:rFonts w:ascii="Arial" w:hAnsi="Arial" w:cs="Arial"/>
        </w:rPr>
        <w:t>our role as charitable trustee ceased.</w:t>
      </w:r>
      <w:r w:rsidR="004E51D9" w:rsidRPr="5C9D546A">
        <w:rPr>
          <w:rFonts w:ascii="Arial" w:hAnsi="Arial" w:cs="Arial"/>
        </w:rPr>
        <w:t xml:space="preserve"> We continued to provide loan financing to SBL until February 2019 when </w:t>
      </w:r>
      <w:r w:rsidR="00C66383" w:rsidRPr="5C9D546A">
        <w:rPr>
          <w:rFonts w:ascii="Arial" w:hAnsi="Arial" w:cs="Arial"/>
        </w:rPr>
        <w:t>the loa</w:t>
      </w:r>
      <w:r w:rsidR="18E4ABCD" w:rsidRPr="5C9D546A">
        <w:rPr>
          <w:rFonts w:ascii="Arial" w:hAnsi="Arial" w:cs="Arial"/>
        </w:rPr>
        <w:t>n</w:t>
      </w:r>
      <w:r w:rsidR="00C66383" w:rsidRPr="5C9D546A">
        <w:rPr>
          <w:rFonts w:ascii="Arial" w:hAnsi="Arial" w:cs="Arial"/>
        </w:rPr>
        <w:t xml:space="preserve"> was completely repaid</w:t>
      </w:r>
      <w:r w:rsidR="004E51D9" w:rsidRPr="5C9D546A">
        <w:rPr>
          <w:rFonts w:ascii="Arial" w:hAnsi="Arial" w:cs="Arial"/>
        </w:rPr>
        <w:t>.</w:t>
      </w:r>
    </w:p>
    <w:p w14:paraId="4DDBEF00" w14:textId="77777777" w:rsidR="00775366" w:rsidRPr="00E54F66" w:rsidRDefault="00775366" w:rsidP="003A2189">
      <w:pPr>
        <w:autoSpaceDE w:val="0"/>
        <w:autoSpaceDN w:val="0"/>
        <w:adjustRightInd w:val="0"/>
        <w:rPr>
          <w:rFonts w:ascii="Arial" w:hAnsi="Arial" w:cs="Arial"/>
        </w:rPr>
      </w:pPr>
    </w:p>
    <w:p w14:paraId="3461D779" w14:textId="77777777" w:rsidR="00D77867" w:rsidRPr="00E54F66" w:rsidRDefault="00D77867" w:rsidP="003A2189">
      <w:pPr>
        <w:autoSpaceDE w:val="0"/>
        <w:autoSpaceDN w:val="0"/>
        <w:adjustRightInd w:val="0"/>
        <w:rPr>
          <w:rFonts w:ascii="Arial" w:hAnsi="Arial" w:cs="Arial"/>
          <w:color w:val="000000"/>
          <w:lang w:val="en-US"/>
        </w:rPr>
      </w:pPr>
    </w:p>
    <w:p w14:paraId="515994AD" w14:textId="77777777" w:rsidR="008F1B71" w:rsidRPr="00E54F66" w:rsidRDefault="008F1B71" w:rsidP="00A747D4">
      <w:pPr>
        <w:autoSpaceDE w:val="0"/>
        <w:autoSpaceDN w:val="0"/>
        <w:adjustRightInd w:val="0"/>
        <w:rPr>
          <w:rFonts w:ascii="Arial" w:hAnsi="Arial" w:cs="Arial"/>
          <w:color w:val="000000"/>
          <w:lang w:val="en-US"/>
        </w:rPr>
      </w:pPr>
      <w:r w:rsidRPr="00E54F66">
        <w:rPr>
          <w:rFonts w:ascii="Arial" w:hAnsi="Arial" w:cs="Arial"/>
          <w:color w:val="000000"/>
          <w:lang w:val="en-US"/>
        </w:rPr>
        <w:t>Future Directions</w:t>
      </w:r>
    </w:p>
    <w:p w14:paraId="3CF2D8B6" w14:textId="77777777" w:rsidR="008F1B71" w:rsidRPr="00E54F66" w:rsidRDefault="008F1B71" w:rsidP="00A747D4">
      <w:pPr>
        <w:autoSpaceDE w:val="0"/>
        <w:autoSpaceDN w:val="0"/>
        <w:adjustRightInd w:val="0"/>
        <w:rPr>
          <w:rFonts w:ascii="Arial" w:hAnsi="Arial" w:cs="Arial"/>
          <w:color w:val="000000"/>
          <w:lang w:val="en-US"/>
        </w:rPr>
      </w:pPr>
    </w:p>
    <w:p w14:paraId="146F3C74" w14:textId="77777777" w:rsidR="00F47D0B" w:rsidRDefault="003A2189" w:rsidP="00A747D4">
      <w:pPr>
        <w:autoSpaceDE w:val="0"/>
        <w:autoSpaceDN w:val="0"/>
        <w:adjustRightInd w:val="0"/>
        <w:rPr>
          <w:rFonts w:ascii="Arial" w:hAnsi="Arial" w:cs="Arial"/>
          <w:color w:val="000000"/>
          <w:lang w:val="en-US"/>
        </w:rPr>
      </w:pPr>
      <w:r w:rsidRPr="00E54F66">
        <w:rPr>
          <w:rFonts w:ascii="Arial" w:hAnsi="Arial" w:cs="Arial"/>
          <w:color w:val="000000"/>
          <w:lang w:val="en-US"/>
        </w:rPr>
        <w:t xml:space="preserve">We </w:t>
      </w:r>
      <w:r w:rsidR="001929A2" w:rsidRPr="00E54F66">
        <w:rPr>
          <w:rFonts w:ascii="Arial" w:hAnsi="Arial" w:cs="Arial"/>
          <w:color w:val="000000"/>
          <w:lang w:val="en-US"/>
        </w:rPr>
        <w:t xml:space="preserve">will </w:t>
      </w:r>
      <w:r w:rsidRPr="00E54F66">
        <w:rPr>
          <w:rFonts w:ascii="Arial" w:hAnsi="Arial" w:cs="Arial"/>
          <w:color w:val="000000"/>
          <w:lang w:val="en-US"/>
        </w:rPr>
        <w:t xml:space="preserve">continue to </w:t>
      </w:r>
      <w:r w:rsidR="00F846E2" w:rsidRPr="00E54F66">
        <w:rPr>
          <w:rFonts w:ascii="Arial" w:hAnsi="Arial" w:cs="Arial"/>
          <w:color w:val="000000"/>
          <w:lang w:val="en-US"/>
        </w:rPr>
        <w:t xml:space="preserve">review annual financial reports </w:t>
      </w:r>
      <w:r w:rsidR="001929A2" w:rsidRPr="00E54F66">
        <w:rPr>
          <w:rFonts w:ascii="Arial" w:hAnsi="Arial" w:cs="Arial"/>
          <w:color w:val="000000"/>
          <w:lang w:val="en-US"/>
        </w:rPr>
        <w:t xml:space="preserve">of, </w:t>
      </w:r>
      <w:r w:rsidR="00F846E2" w:rsidRPr="00E54F66">
        <w:rPr>
          <w:rFonts w:ascii="Arial" w:hAnsi="Arial" w:cs="Arial"/>
          <w:color w:val="000000"/>
          <w:lang w:val="en-US"/>
        </w:rPr>
        <w:t>and monitor</w:t>
      </w:r>
      <w:r w:rsidR="001929A2" w:rsidRPr="00E54F66">
        <w:rPr>
          <w:rFonts w:ascii="Arial" w:hAnsi="Arial" w:cs="Arial"/>
          <w:color w:val="000000"/>
          <w:lang w:val="en-US"/>
        </w:rPr>
        <w:t>,</w:t>
      </w:r>
      <w:r w:rsidR="00F846E2" w:rsidRPr="00E54F66">
        <w:rPr>
          <w:rFonts w:ascii="Arial" w:hAnsi="Arial" w:cs="Arial"/>
          <w:color w:val="000000"/>
          <w:lang w:val="en-US"/>
        </w:rPr>
        <w:t xml:space="preserve"> the </w:t>
      </w:r>
      <w:r w:rsidR="00C669BD" w:rsidRPr="00E54F66">
        <w:rPr>
          <w:rFonts w:ascii="Arial" w:hAnsi="Arial" w:cs="Arial"/>
          <w:color w:val="000000"/>
          <w:lang w:val="en-US"/>
        </w:rPr>
        <w:t xml:space="preserve">endowment </w:t>
      </w:r>
      <w:r w:rsidR="00F846E2" w:rsidRPr="00E54F66">
        <w:rPr>
          <w:rFonts w:ascii="Arial" w:hAnsi="Arial" w:cs="Arial"/>
          <w:color w:val="000000"/>
          <w:lang w:val="en-US"/>
        </w:rPr>
        <w:t xml:space="preserve">funds established </w:t>
      </w:r>
      <w:r w:rsidR="00C669BD" w:rsidRPr="00E54F66">
        <w:rPr>
          <w:rFonts w:ascii="Arial" w:hAnsi="Arial" w:cs="Arial"/>
          <w:color w:val="000000"/>
          <w:lang w:val="en-US"/>
        </w:rPr>
        <w:t xml:space="preserve">partly </w:t>
      </w:r>
      <w:r w:rsidR="00F846E2" w:rsidRPr="00E54F66">
        <w:rPr>
          <w:rFonts w:ascii="Arial" w:hAnsi="Arial" w:cs="Arial"/>
          <w:color w:val="000000"/>
          <w:lang w:val="en-US"/>
        </w:rPr>
        <w:t xml:space="preserve">by YUFA Trust and Foundation donations. We will also </w:t>
      </w:r>
      <w:r w:rsidRPr="00E54F66">
        <w:rPr>
          <w:rFonts w:ascii="Arial" w:hAnsi="Arial" w:cs="Arial"/>
          <w:color w:val="000000"/>
          <w:lang w:val="en-US"/>
        </w:rPr>
        <w:t>consider areas for which we might consider new scholarships and bursaries.</w:t>
      </w:r>
      <w:r w:rsidR="00863B61" w:rsidRPr="00E54F66">
        <w:rPr>
          <w:rFonts w:ascii="Arial" w:hAnsi="Arial" w:cs="Arial"/>
          <w:color w:val="000000"/>
          <w:lang w:val="en-US"/>
        </w:rPr>
        <w:t xml:space="preserve"> </w:t>
      </w:r>
      <w:r w:rsidR="00EE01F2" w:rsidRPr="00E54F66">
        <w:rPr>
          <w:rFonts w:ascii="Arial" w:hAnsi="Arial" w:cs="Arial"/>
          <w:color w:val="000000"/>
          <w:lang w:val="en-US"/>
        </w:rPr>
        <w:t xml:space="preserve">During the </w:t>
      </w:r>
      <w:r w:rsidR="00DD1397" w:rsidRPr="00E54F66">
        <w:rPr>
          <w:rFonts w:ascii="Arial" w:hAnsi="Arial" w:cs="Arial"/>
          <w:color w:val="000000"/>
          <w:lang w:val="en-US"/>
        </w:rPr>
        <w:t xml:space="preserve">upcoming review of </w:t>
      </w:r>
      <w:r w:rsidR="00250944" w:rsidRPr="00E54F66">
        <w:rPr>
          <w:rFonts w:ascii="Arial" w:hAnsi="Arial" w:cs="Arial"/>
          <w:color w:val="000000"/>
          <w:lang w:val="en-US"/>
        </w:rPr>
        <w:t xml:space="preserve">YUFA Scholarships and Bursaries we will consider </w:t>
      </w:r>
      <w:r w:rsidRPr="00E54F66">
        <w:rPr>
          <w:rFonts w:ascii="Arial" w:hAnsi="Arial" w:cs="Arial"/>
          <w:color w:val="000000"/>
          <w:lang w:val="en-US"/>
        </w:rPr>
        <w:t>the adequacy of bursary funding for pa</w:t>
      </w:r>
      <w:r w:rsidR="00142E3B" w:rsidRPr="00E54F66">
        <w:rPr>
          <w:rFonts w:ascii="Arial" w:hAnsi="Arial" w:cs="Arial"/>
          <w:color w:val="000000"/>
          <w:lang w:val="en-US"/>
        </w:rPr>
        <w:t>rt</w:t>
      </w:r>
      <w:r w:rsidR="004B4FE2" w:rsidRPr="00E54F66">
        <w:rPr>
          <w:rFonts w:ascii="Arial" w:hAnsi="Arial" w:cs="Arial"/>
          <w:color w:val="000000"/>
          <w:lang w:val="en-US"/>
        </w:rPr>
        <w:t xml:space="preserve"> time and graduate students </w:t>
      </w:r>
      <w:r w:rsidR="00250944" w:rsidRPr="00E54F66">
        <w:rPr>
          <w:rFonts w:ascii="Arial" w:hAnsi="Arial" w:cs="Arial"/>
          <w:color w:val="000000"/>
          <w:lang w:val="en-US"/>
        </w:rPr>
        <w:t>as part of</w:t>
      </w:r>
      <w:r w:rsidR="004B4FE2" w:rsidRPr="00E54F66">
        <w:rPr>
          <w:rFonts w:ascii="Arial" w:hAnsi="Arial" w:cs="Arial"/>
          <w:color w:val="000000"/>
          <w:lang w:val="en-US"/>
        </w:rPr>
        <w:t xml:space="preserve"> our ongoing work in monitoring the scholarship endowments</w:t>
      </w:r>
      <w:r w:rsidR="00250944" w:rsidRPr="00E54F66">
        <w:rPr>
          <w:rFonts w:ascii="Arial" w:hAnsi="Arial" w:cs="Arial"/>
          <w:color w:val="000000"/>
          <w:lang w:val="en-US"/>
        </w:rPr>
        <w:t xml:space="preserve">. </w:t>
      </w:r>
    </w:p>
    <w:p w14:paraId="0FB78278" w14:textId="77777777" w:rsidR="004E51D9" w:rsidRPr="00E54F66" w:rsidRDefault="004E51D9" w:rsidP="00A747D4">
      <w:pPr>
        <w:autoSpaceDE w:val="0"/>
        <w:autoSpaceDN w:val="0"/>
        <w:adjustRightInd w:val="0"/>
        <w:rPr>
          <w:rFonts w:ascii="Arial" w:hAnsi="Arial" w:cs="Arial"/>
          <w:color w:val="000000"/>
          <w:lang w:val="en-US"/>
        </w:rPr>
      </w:pPr>
    </w:p>
    <w:p w14:paraId="6139844A" w14:textId="77777777" w:rsidR="00F47D0B" w:rsidRPr="00E54F66" w:rsidRDefault="00F47D0B" w:rsidP="00A747D4">
      <w:pPr>
        <w:autoSpaceDE w:val="0"/>
        <w:autoSpaceDN w:val="0"/>
        <w:adjustRightInd w:val="0"/>
        <w:rPr>
          <w:rFonts w:ascii="Arial" w:hAnsi="Arial" w:cs="Arial"/>
          <w:color w:val="000000"/>
          <w:lang w:val="en-US"/>
        </w:rPr>
      </w:pPr>
      <w:r w:rsidRPr="00E54F66">
        <w:rPr>
          <w:rFonts w:ascii="Arial" w:hAnsi="Arial" w:cs="Arial"/>
          <w:color w:val="000000"/>
          <w:lang w:val="en-US"/>
        </w:rPr>
        <w:t xml:space="preserve">At our October 2017 AGM we agreed to collaborate with the YUFA Community Projects Committee to formulate a budget for that Committee which may incorporate funds to be donated by the YUFA Trust. This collaboration was delayed due to collective bargaining and </w:t>
      </w:r>
      <w:r w:rsidR="00C66383">
        <w:rPr>
          <w:rFonts w:ascii="Arial" w:hAnsi="Arial" w:cs="Arial"/>
          <w:color w:val="000000"/>
          <w:lang w:val="en-US"/>
        </w:rPr>
        <w:t>then Covid-19</w:t>
      </w:r>
      <w:r w:rsidRPr="00E54F66">
        <w:rPr>
          <w:rFonts w:ascii="Arial" w:hAnsi="Arial" w:cs="Arial"/>
          <w:color w:val="000000"/>
          <w:lang w:val="en-US"/>
        </w:rPr>
        <w:t xml:space="preserve">. </w:t>
      </w:r>
    </w:p>
    <w:p w14:paraId="1FC39945" w14:textId="77777777" w:rsidR="004B4FE2" w:rsidRPr="00E54F66" w:rsidRDefault="004B4FE2" w:rsidP="00A747D4">
      <w:pPr>
        <w:autoSpaceDE w:val="0"/>
        <w:autoSpaceDN w:val="0"/>
        <w:adjustRightInd w:val="0"/>
        <w:rPr>
          <w:rFonts w:ascii="Arial" w:hAnsi="Arial" w:cs="Arial"/>
          <w:color w:val="000000"/>
          <w:lang w:val="en-US"/>
        </w:rPr>
      </w:pPr>
    </w:p>
    <w:p w14:paraId="1C286CE0" w14:textId="4D126315" w:rsidR="0062461C" w:rsidRPr="00E54F66" w:rsidRDefault="002A4301" w:rsidP="00A747D4">
      <w:pPr>
        <w:autoSpaceDE w:val="0"/>
        <w:autoSpaceDN w:val="0"/>
        <w:adjustRightInd w:val="0"/>
        <w:rPr>
          <w:rFonts w:ascii="Arial" w:hAnsi="Arial" w:cs="Arial"/>
          <w:color w:val="000000"/>
          <w:lang w:val="en-US"/>
        </w:rPr>
      </w:pPr>
      <w:r w:rsidRPr="004348C8">
        <w:rPr>
          <w:rFonts w:ascii="Arial" w:hAnsi="Arial" w:cs="Arial"/>
          <w:color w:val="000000" w:themeColor="text1"/>
          <w:lang w:val="en-US"/>
        </w:rPr>
        <w:t>We are also open</w:t>
      </w:r>
      <w:r w:rsidR="004B4FE2" w:rsidRPr="004348C8">
        <w:rPr>
          <w:rFonts w:ascii="Arial" w:hAnsi="Arial" w:cs="Arial"/>
          <w:color w:val="000000" w:themeColor="text1"/>
          <w:lang w:val="en-US"/>
        </w:rPr>
        <w:t xml:space="preserve"> to building on our</w:t>
      </w:r>
      <w:r w:rsidRPr="004348C8">
        <w:rPr>
          <w:rFonts w:ascii="Arial" w:hAnsi="Arial" w:cs="Arial"/>
          <w:color w:val="000000" w:themeColor="text1"/>
          <w:lang w:val="en-US"/>
        </w:rPr>
        <w:t xml:space="preserve"> successful </w:t>
      </w:r>
      <w:r w:rsidR="004B4FE2" w:rsidRPr="004348C8">
        <w:rPr>
          <w:rFonts w:ascii="Arial" w:hAnsi="Arial" w:cs="Arial"/>
          <w:color w:val="000000" w:themeColor="text1"/>
          <w:lang w:val="en-US"/>
        </w:rPr>
        <w:t xml:space="preserve">community engagement </w:t>
      </w:r>
      <w:r w:rsidRPr="004348C8">
        <w:rPr>
          <w:rFonts w:ascii="Arial" w:hAnsi="Arial" w:cs="Arial"/>
          <w:color w:val="000000" w:themeColor="text1"/>
          <w:lang w:val="en-US"/>
        </w:rPr>
        <w:t>involvement with SBL</w:t>
      </w:r>
      <w:r w:rsidR="004B4FE2" w:rsidRPr="004348C8">
        <w:rPr>
          <w:rFonts w:ascii="Arial" w:hAnsi="Arial" w:cs="Arial"/>
          <w:color w:val="000000" w:themeColor="text1"/>
          <w:lang w:val="en-US"/>
        </w:rPr>
        <w:t xml:space="preserve"> whereby we have provided services</w:t>
      </w:r>
      <w:r w:rsidRPr="004348C8">
        <w:rPr>
          <w:rFonts w:ascii="Arial" w:hAnsi="Arial" w:cs="Arial"/>
          <w:color w:val="000000" w:themeColor="text1"/>
          <w:lang w:val="en-US"/>
        </w:rPr>
        <w:t xml:space="preserve"> as a charitable trustee.</w:t>
      </w:r>
      <w:r w:rsidR="004B4FE2" w:rsidRPr="004348C8">
        <w:rPr>
          <w:rFonts w:ascii="Arial" w:hAnsi="Arial" w:cs="Arial"/>
          <w:color w:val="000000" w:themeColor="text1"/>
          <w:lang w:val="en-US"/>
        </w:rPr>
        <w:t xml:space="preserve"> We thus </w:t>
      </w:r>
      <w:r w:rsidR="750FC622" w:rsidRPr="004348C8">
        <w:rPr>
          <w:rFonts w:ascii="Arial" w:hAnsi="Arial" w:cs="Arial"/>
          <w:color w:val="000000" w:themeColor="text1"/>
          <w:lang w:val="en-US"/>
        </w:rPr>
        <w:t xml:space="preserve">agreed </w:t>
      </w:r>
      <w:r w:rsidR="00A55A09" w:rsidRPr="004348C8">
        <w:rPr>
          <w:rFonts w:ascii="Arial" w:hAnsi="Arial" w:cs="Arial"/>
          <w:color w:val="000000" w:themeColor="text1"/>
          <w:lang w:val="en-US"/>
        </w:rPr>
        <w:t>we will</w:t>
      </w:r>
      <w:r w:rsidR="004B4FE2" w:rsidRPr="004348C8">
        <w:rPr>
          <w:rFonts w:ascii="Arial" w:hAnsi="Arial" w:cs="Arial"/>
          <w:color w:val="000000" w:themeColor="text1"/>
          <w:lang w:val="en-US"/>
        </w:rPr>
        <w:t xml:space="preserve"> assume a monitoring role with respect to recently agreed contributions of the YUFA Trust Fund to community engagement activities</w:t>
      </w:r>
      <w:r w:rsidR="00A55A09" w:rsidRPr="004348C8">
        <w:rPr>
          <w:rFonts w:ascii="Arial" w:hAnsi="Arial" w:cs="Arial"/>
          <w:color w:val="000000" w:themeColor="text1"/>
          <w:lang w:val="en-US"/>
        </w:rPr>
        <w:t xml:space="preserve"> including community projects</w:t>
      </w:r>
      <w:r w:rsidR="004B4FE2" w:rsidRPr="004348C8">
        <w:rPr>
          <w:rFonts w:ascii="Arial" w:hAnsi="Arial" w:cs="Arial"/>
          <w:color w:val="000000" w:themeColor="text1"/>
          <w:lang w:val="en-US"/>
        </w:rPr>
        <w:t>.</w:t>
      </w:r>
    </w:p>
    <w:p w14:paraId="0562CB0E" w14:textId="77777777" w:rsidR="008F1B71" w:rsidRPr="00E54F66" w:rsidRDefault="008F1B71" w:rsidP="003A2189">
      <w:pPr>
        <w:autoSpaceDE w:val="0"/>
        <w:autoSpaceDN w:val="0"/>
        <w:adjustRightInd w:val="0"/>
        <w:rPr>
          <w:rFonts w:ascii="Arial" w:hAnsi="Arial" w:cs="Arial"/>
          <w:color w:val="000000"/>
          <w:lang w:val="en-US"/>
        </w:rPr>
      </w:pPr>
    </w:p>
    <w:p w14:paraId="34CE0A41" w14:textId="77777777" w:rsidR="00651FD2" w:rsidRPr="00E54F66" w:rsidRDefault="00651FD2" w:rsidP="003A2189">
      <w:pPr>
        <w:autoSpaceDE w:val="0"/>
        <w:autoSpaceDN w:val="0"/>
        <w:adjustRightInd w:val="0"/>
        <w:rPr>
          <w:rFonts w:ascii="Arial" w:hAnsi="Arial" w:cs="Arial"/>
          <w:color w:val="000000"/>
          <w:lang w:val="en-US"/>
        </w:rPr>
      </w:pPr>
    </w:p>
    <w:p w14:paraId="15DCD0A6" w14:textId="77777777" w:rsidR="005A636D" w:rsidRPr="00E54F66" w:rsidRDefault="005A636D" w:rsidP="005A636D">
      <w:pPr>
        <w:autoSpaceDE w:val="0"/>
        <w:autoSpaceDN w:val="0"/>
        <w:adjustRightInd w:val="0"/>
        <w:jc w:val="both"/>
        <w:rPr>
          <w:rFonts w:ascii="Arial" w:hAnsi="Arial" w:cs="Arial"/>
          <w:color w:val="000000"/>
        </w:rPr>
      </w:pPr>
      <w:r w:rsidRPr="00E54F66">
        <w:rPr>
          <w:rFonts w:ascii="Arial" w:hAnsi="Arial" w:cs="Arial"/>
          <w:color w:val="000000"/>
        </w:rPr>
        <w:t>Publicizing Our Activities</w:t>
      </w:r>
    </w:p>
    <w:p w14:paraId="62EBF3C5" w14:textId="77777777" w:rsidR="005A636D" w:rsidRPr="00E54F66" w:rsidRDefault="005A636D" w:rsidP="005A636D">
      <w:pPr>
        <w:autoSpaceDE w:val="0"/>
        <w:autoSpaceDN w:val="0"/>
        <w:adjustRightInd w:val="0"/>
        <w:jc w:val="both"/>
        <w:rPr>
          <w:rFonts w:ascii="Arial" w:hAnsi="Arial" w:cs="Arial"/>
          <w:color w:val="000000"/>
        </w:rPr>
      </w:pPr>
    </w:p>
    <w:p w14:paraId="4C6B315C" w14:textId="475165EC" w:rsidR="00C57382" w:rsidRPr="00FD1C1D" w:rsidRDefault="005A636D" w:rsidP="00FD1C1D">
      <w:pPr>
        <w:pStyle w:val="CommentText"/>
        <w:rPr>
          <w:rFonts w:ascii="Arial" w:hAnsi="Arial" w:cs="Arial"/>
          <w:color w:val="000000"/>
          <w:sz w:val="24"/>
          <w:szCs w:val="24"/>
          <w:lang w:val="en-US"/>
        </w:rPr>
      </w:pPr>
      <w:r w:rsidRPr="00E54F66">
        <w:rPr>
          <w:rFonts w:ascii="Arial" w:hAnsi="Arial" w:cs="Arial"/>
          <w:color w:val="000000"/>
          <w:sz w:val="24"/>
          <w:szCs w:val="24"/>
          <w:lang w:val="en-US"/>
        </w:rPr>
        <w:t>To better inform our members and raise their awareness of the activities supported by the YUFA Foundation, we worked on development of a new web presence which has since been implemented. As a part of the new yufa.ca website, a shared webpage of the YUFA Trust Fund and YUFA Foundation provides information on the history, missions, and major initiatives of both organizations (</w:t>
      </w:r>
      <w:hyperlink r:id="rId9" w:history="1">
        <w:r w:rsidR="00F87776" w:rsidRPr="00E54F66">
          <w:rPr>
            <w:color w:val="000000"/>
            <w:sz w:val="24"/>
            <w:szCs w:val="24"/>
            <w:lang w:val="en-US"/>
          </w:rPr>
          <w:t>yufa.ca</w:t>
        </w:r>
      </w:hyperlink>
      <w:r w:rsidRPr="00E54F66">
        <w:rPr>
          <w:rFonts w:ascii="Arial" w:hAnsi="Arial" w:cs="Arial"/>
          <w:color w:val="000000"/>
          <w:sz w:val="24"/>
          <w:szCs w:val="24"/>
          <w:lang w:val="en-US"/>
        </w:rPr>
        <w:t xml:space="preserve">). Together with the YUFA Trust Fund and YUFA Community Projects, the YUFA Foundation </w:t>
      </w:r>
      <w:r w:rsidR="00250944" w:rsidRPr="00E54F66">
        <w:rPr>
          <w:rFonts w:ascii="Arial" w:hAnsi="Arial" w:cs="Arial"/>
          <w:color w:val="000000"/>
          <w:sz w:val="24"/>
          <w:szCs w:val="24"/>
          <w:lang w:val="en-US"/>
        </w:rPr>
        <w:t>has been represented at ACE and SBL events</w:t>
      </w:r>
      <w:r w:rsidRPr="00E54F66">
        <w:rPr>
          <w:rFonts w:ascii="Arial" w:hAnsi="Arial" w:cs="Arial"/>
          <w:color w:val="000000"/>
          <w:sz w:val="24"/>
          <w:szCs w:val="24"/>
          <w:lang w:val="en-US"/>
        </w:rPr>
        <w:t xml:space="preserve"> </w:t>
      </w:r>
      <w:r w:rsidR="00250944" w:rsidRPr="00E54F66">
        <w:rPr>
          <w:rFonts w:ascii="Arial" w:hAnsi="Arial" w:cs="Arial"/>
          <w:color w:val="000000"/>
          <w:sz w:val="24"/>
          <w:szCs w:val="24"/>
          <w:lang w:val="en-US"/>
        </w:rPr>
        <w:t xml:space="preserve">as well as those </w:t>
      </w:r>
      <w:r w:rsidRPr="00E54F66">
        <w:rPr>
          <w:rFonts w:ascii="Arial" w:hAnsi="Arial" w:cs="Arial"/>
          <w:color w:val="000000"/>
          <w:sz w:val="24"/>
          <w:szCs w:val="24"/>
          <w:lang w:val="en-US"/>
        </w:rPr>
        <w:t>showcasing YUFA's commitment to the broader theme of social justice.</w:t>
      </w:r>
      <w:r w:rsidR="00FD1C1D" w:rsidRPr="00E54F66">
        <w:rPr>
          <w:rFonts w:ascii="Arial" w:hAnsi="Arial" w:cs="Arial"/>
          <w:color w:val="000000"/>
          <w:sz w:val="24"/>
          <w:szCs w:val="24"/>
          <w:lang w:val="en-US"/>
        </w:rPr>
        <w:t xml:space="preserve"> Furthermore, the new repository of YUFA Trust Fund and YUFA Foundation documents </w:t>
      </w:r>
      <w:r w:rsidR="00C57382">
        <w:rPr>
          <w:rFonts w:ascii="Arial" w:hAnsi="Arial" w:cs="Arial"/>
          <w:color w:val="000000"/>
          <w:sz w:val="24"/>
          <w:szCs w:val="24"/>
          <w:lang w:val="en-US"/>
        </w:rPr>
        <w:t>was</w:t>
      </w:r>
      <w:r w:rsidR="00FD1C1D" w:rsidRPr="00E54F66">
        <w:rPr>
          <w:rFonts w:ascii="Arial" w:hAnsi="Arial" w:cs="Arial"/>
          <w:color w:val="000000"/>
          <w:sz w:val="24"/>
          <w:szCs w:val="24"/>
          <w:lang w:val="en-US"/>
        </w:rPr>
        <w:t xml:space="preserve"> </w:t>
      </w:r>
      <w:proofErr w:type="gramStart"/>
      <w:r w:rsidR="00FD1C1D" w:rsidRPr="00E54F66">
        <w:rPr>
          <w:rFonts w:ascii="Arial" w:hAnsi="Arial" w:cs="Arial"/>
          <w:color w:val="000000"/>
          <w:sz w:val="24"/>
          <w:szCs w:val="24"/>
          <w:lang w:val="en-US"/>
        </w:rPr>
        <w:t>soft-launched</w:t>
      </w:r>
      <w:proofErr w:type="gramEnd"/>
      <w:r w:rsidR="00FD1C1D" w:rsidRPr="00E54F66">
        <w:rPr>
          <w:rFonts w:ascii="Arial" w:hAnsi="Arial" w:cs="Arial"/>
          <w:color w:val="000000"/>
          <w:sz w:val="24"/>
          <w:szCs w:val="24"/>
          <w:lang w:val="en-US"/>
        </w:rPr>
        <w:t xml:space="preserve"> at </w:t>
      </w:r>
      <w:hyperlink r:id="rId10" w:history="1">
        <w:r w:rsidR="00FD1C1D" w:rsidRPr="00E54F66">
          <w:rPr>
            <w:rFonts w:ascii="Arial" w:hAnsi="Arial" w:cs="Arial"/>
            <w:color w:val="000000"/>
            <w:sz w:val="24"/>
            <w:szCs w:val="24"/>
            <w:lang w:val="en-US"/>
          </w:rPr>
          <w:t>http://yufatf.info.yorku.ca/</w:t>
        </w:r>
      </w:hyperlink>
      <w:r w:rsidR="00FD1C1D" w:rsidRPr="00E54F66">
        <w:rPr>
          <w:rFonts w:ascii="Arial" w:hAnsi="Arial" w:cs="Arial"/>
          <w:color w:val="000000"/>
          <w:sz w:val="24"/>
          <w:szCs w:val="24"/>
          <w:lang w:val="en-US"/>
        </w:rPr>
        <w:t xml:space="preserve"> in October 2019.</w:t>
      </w:r>
    </w:p>
    <w:p w14:paraId="2946DB82" w14:textId="77777777" w:rsidR="00EF25A3" w:rsidRPr="00F87776" w:rsidRDefault="00EF25A3" w:rsidP="003A2189">
      <w:pPr>
        <w:autoSpaceDE w:val="0"/>
        <w:autoSpaceDN w:val="0"/>
        <w:adjustRightInd w:val="0"/>
        <w:rPr>
          <w:rFonts w:ascii="Arial" w:hAnsi="Arial" w:cs="Arial"/>
          <w:color w:val="000000"/>
          <w:lang w:val="en-US"/>
        </w:rPr>
      </w:pPr>
    </w:p>
    <w:p w14:paraId="5997CC1D" w14:textId="77777777" w:rsidR="008F1B71" w:rsidRPr="00F87776" w:rsidRDefault="008F1B71" w:rsidP="003A2189">
      <w:pPr>
        <w:autoSpaceDE w:val="0"/>
        <w:autoSpaceDN w:val="0"/>
        <w:adjustRightInd w:val="0"/>
        <w:rPr>
          <w:rFonts w:ascii="Arial" w:hAnsi="Arial" w:cs="Arial"/>
          <w:color w:val="000000"/>
          <w:lang w:val="en-US"/>
        </w:rPr>
      </w:pPr>
    </w:p>
    <w:p w14:paraId="62239035" w14:textId="5F89C69D" w:rsidR="003A2189" w:rsidRPr="00F87776" w:rsidRDefault="002B00D2" w:rsidP="003A2189">
      <w:pPr>
        <w:autoSpaceDE w:val="0"/>
        <w:autoSpaceDN w:val="0"/>
        <w:adjustRightInd w:val="0"/>
        <w:rPr>
          <w:rFonts w:ascii="Arial" w:hAnsi="Arial" w:cs="Arial"/>
          <w:color w:val="000000"/>
          <w:lang w:val="en-US"/>
        </w:rPr>
      </w:pPr>
      <w:r w:rsidRPr="00F87776">
        <w:rPr>
          <w:rFonts w:ascii="Arial" w:hAnsi="Arial" w:cs="Arial"/>
          <w:color w:val="000000"/>
          <w:lang w:val="en-US"/>
        </w:rPr>
        <w:t>20</w:t>
      </w:r>
      <w:r w:rsidR="008E7D26">
        <w:rPr>
          <w:rFonts w:ascii="Arial" w:hAnsi="Arial" w:cs="Arial"/>
          <w:color w:val="000000"/>
          <w:lang w:val="en-US"/>
        </w:rPr>
        <w:t>20-21</w:t>
      </w:r>
      <w:r w:rsidR="003A2189" w:rsidRPr="00F87776">
        <w:rPr>
          <w:rFonts w:ascii="Arial" w:hAnsi="Arial" w:cs="Arial"/>
          <w:color w:val="000000"/>
          <w:lang w:val="en-US"/>
        </w:rPr>
        <w:t xml:space="preserve"> YUFA Foundation directors were:</w:t>
      </w:r>
    </w:p>
    <w:p w14:paraId="110FFD37" w14:textId="77777777" w:rsidR="003A2189" w:rsidRPr="00F87776" w:rsidRDefault="003A2189" w:rsidP="003A2189">
      <w:pPr>
        <w:autoSpaceDE w:val="0"/>
        <w:autoSpaceDN w:val="0"/>
        <w:adjustRightInd w:val="0"/>
        <w:rPr>
          <w:rFonts w:ascii="Arial" w:hAnsi="Arial" w:cs="Arial"/>
          <w:color w:val="000000"/>
          <w:lang w:val="en-US"/>
        </w:rPr>
      </w:pPr>
    </w:p>
    <w:p w14:paraId="4DEB291B" w14:textId="77777777" w:rsidR="003A2189" w:rsidRPr="00F87776" w:rsidRDefault="003A2189" w:rsidP="003A2189">
      <w:pPr>
        <w:autoSpaceDE w:val="0"/>
        <w:autoSpaceDN w:val="0"/>
        <w:adjustRightInd w:val="0"/>
        <w:rPr>
          <w:rFonts w:ascii="Arial" w:hAnsi="Arial" w:cs="Arial"/>
          <w:color w:val="000000"/>
          <w:lang w:val="en-US"/>
        </w:rPr>
      </w:pPr>
      <w:r w:rsidRPr="00F87776">
        <w:rPr>
          <w:rFonts w:ascii="Arial" w:hAnsi="Arial" w:cs="Arial"/>
          <w:color w:val="000000"/>
          <w:lang w:val="en-US"/>
        </w:rPr>
        <w:t xml:space="preserve">Paul Evans - 55677 - pevans@yorku.ca </w:t>
      </w:r>
      <w:r w:rsidR="00823D41" w:rsidRPr="00F87776">
        <w:rPr>
          <w:rFonts w:ascii="Arial" w:hAnsi="Arial" w:cs="Arial"/>
          <w:color w:val="000000"/>
          <w:lang w:val="en-US"/>
        </w:rPr>
        <w:t>–</w:t>
      </w:r>
      <w:r w:rsidRPr="00F87776">
        <w:rPr>
          <w:rFonts w:ascii="Arial" w:hAnsi="Arial" w:cs="Arial"/>
          <w:color w:val="000000"/>
          <w:lang w:val="en-US"/>
        </w:rPr>
        <w:t xml:space="preserve"> President</w:t>
      </w:r>
    </w:p>
    <w:p w14:paraId="5C920C58" w14:textId="77777777" w:rsidR="003A2189" w:rsidRPr="00F87776" w:rsidRDefault="003A2189" w:rsidP="003A2189">
      <w:pPr>
        <w:autoSpaceDE w:val="0"/>
        <w:autoSpaceDN w:val="0"/>
        <w:adjustRightInd w:val="0"/>
        <w:rPr>
          <w:rFonts w:ascii="Arial" w:hAnsi="Arial" w:cs="Arial"/>
          <w:color w:val="000000"/>
          <w:lang w:val="en-US"/>
        </w:rPr>
      </w:pPr>
      <w:r w:rsidRPr="00F87776">
        <w:rPr>
          <w:rFonts w:ascii="Arial" w:hAnsi="Arial" w:cs="Arial"/>
          <w:color w:val="000000"/>
          <w:lang w:val="en-US"/>
        </w:rPr>
        <w:t xml:space="preserve">Neal Madras - madras@mathstat.yorku.ca </w:t>
      </w:r>
      <w:r w:rsidR="00172748" w:rsidRPr="00F87776">
        <w:rPr>
          <w:rFonts w:ascii="Arial" w:hAnsi="Arial" w:cs="Arial"/>
          <w:color w:val="000000"/>
          <w:lang w:val="en-US"/>
        </w:rPr>
        <w:t>–</w:t>
      </w:r>
      <w:r w:rsidRPr="00F87776">
        <w:rPr>
          <w:rFonts w:ascii="Arial" w:hAnsi="Arial" w:cs="Arial"/>
          <w:color w:val="000000"/>
          <w:lang w:val="en-US"/>
        </w:rPr>
        <w:t xml:space="preserve"> 33971</w:t>
      </w:r>
      <w:r w:rsidR="00172748" w:rsidRPr="00F87776">
        <w:rPr>
          <w:rFonts w:ascii="Arial" w:hAnsi="Arial" w:cs="Arial"/>
          <w:color w:val="000000"/>
          <w:lang w:val="en-US"/>
        </w:rPr>
        <w:t xml:space="preserve"> - Treasurer</w:t>
      </w:r>
    </w:p>
    <w:p w14:paraId="74DA2358" w14:textId="77777777" w:rsidR="003A2189" w:rsidRPr="00F87776" w:rsidRDefault="003A2189" w:rsidP="003A2189">
      <w:pPr>
        <w:autoSpaceDE w:val="0"/>
        <w:autoSpaceDN w:val="0"/>
        <w:adjustRightInd w:val="0"/>
        <w:rPr>
          <w:rFonts w:ascii="Arial" w:hAnsi="Arial" w:cs="Arial"/>
          <w:color w:val="000000"/>
          <w:lang w:val="en-US"/>
        </w:rPr>
      </w:pPr>
      <w:r w:rsidRPr="00F87776">
        <w:rPr>
          <w:rFonts w:ascii="Arial" w:hAnsi="Arial" w:cs="Arial"/>
          <w:color w:val="000000"/>
          <w:lang w:val="en-US"/>
        </w:rPr>
        <w:t xml:space="preserve">Beryl Pilkington - bpilking@yorku.ca </w:t>
      </w:r>
      <w:r w:rsidR="00172748" w:rsidRPr="00F87776">
        <w:rPr>
          <w:rFonts w:ascii="Arial" w:hAnsi="Arial" w:cs="Arial"/>
          <w:color w:val="000000"/>
          <w:lang w:val="en-US"/>
        </w:rPr>
        <w:t>–</w:t>
      </w:r>
      <w:r w:rsidRPr="00F87776">
        <w:rPr>
          <w:rFonts w:ascii="Arial" w:hAnsi="Arial" w:cs="Arial"/>
          <w:color w:val="000000"/>
          <w:lang w:val="en-US"/>
        </w:rPr>
        <w:t xml:space="preserve"> 30697</w:t>
      </w:r>
      <w:r w:rsidR="00172748" w:rsidRPr="00F87776">
        <w:rPr>
          <w:rFonts w:ascii="Arial" w:hAnsi="Arial" w:cs="Arial"/>
          <w:color w:val="000000"/>
          <w:lang w:val="en-US"/>
        </w:rPr>
        <w:t xml:space="preserve"> </w:t>
      </w:r>
      <w:r w:rsidR="00823D41" w:rsidRPr="00F87776">
        <w:rPr>
          <w:rFonts w:ascii="Arial" w:hAnsi="Arial" w:cs="Arial"/>
          <w:color w:val="000000"/>
          <w:lang w:val="en-US"/>
        </w:rPr>
        <w:t>–</w:t>
      </w:r>
      <w:r w:rsidR="00172748" w:rsidRPr="00F87776">
        <w:rPr>
          <w:rFonts w:ascii="Arial" w:hAnsi="Arial" w:cs="Arial"/>
          <w:color w:val="000000"/>
          <w:lang w:val="en-US"/>
        </w:rPr>
        <w:t xml:space="preserve"> Secretary</w:t>
      </w:r>
    </w:p>
    <w:p w14:paraId="7B40C419" w14:textId="77777777" w:rsidR="00C669BD" w:rsidRPr="00F87776" w:rsidRDefault="00C669BD" w:rsidP="003A2189">
      <w:pPr>
        <w:autoSpaceDE w:val="0"/>
        <w:autoSpaceDN w:val="0"/>
        <w:adjustRightInd w:val="0"/>
        <w:rPr>
          <w:rFonts w:ascii="Arial" w:hAnsi="Arial" w:cs="Arial"/>
          <w:color w:val="000000"/>
          <w:lang w:val="fr-FR"/>
        </w:rPr>
      </w:pPr>
      <w:r w:rsidRPr="00F87776">
        <w:rPr>
          <w:rFonts w:ascii="Arial" w:hAnsi="Arial" w:cs="Arial"/>
          <w:color w:val="000000"/>
          <w:lang w:val="fr-FR"/>
        </w:rPr>
        <w:t xml:space="preserve">Maura Matesic – </w:t>
      </w:r>
      <w:hyperlink r:id="rId11" w:history="1">
        <w:r w:rsidR="008C7317" w:rsidRPr="00F87776">
          <w:rPr>
            <w:rStyle w:val="Hyperlink"/>
            <w:rFonts w:ascii="Arial" w:hAnsi="Arial" w:cs="Arial"/>
            <w:lang w:val="fr-FR"/>
          </w:rPr>
          <w:t>mmatesic@yorku.ca</w:t>
        </w:r>
      </w:hyperlink>
      <w:r w:rsidR="008C7317" w:rsidRPr="00F87776">
        <w:rPr>
          <w:rFonts w:ascii="Arial" w:hAnsi="Arial" w:cs="Arial"/>
          <w:color w:val="000000"/>
          <w:lang w:val="fr-FR"/>
        </w:rPr>
        <w:t xml:space="preserve"> </w:t>
      </w:r>
      <w:r w:rsidR="00E90A4C" w:rsidRPr="00F87776">
        <w:rPr>
          <w:rFonts w:ascii="Arial" w:hAnsi="Arial" w:cs="Arial"/>
          <w:color w:val="000000"/>
          <w:lang w:val="fr-FR"/>
        </w:rPr>
        <w:t>–</w:t>
      </w:r>
      <w:r w:rsidR="008C7317" w:rsidRPr="00F87776">
        <w:rPr>
          <w:rFonts w:ascii="Arial" w:hAnsi="Arial" w:cs="Arial"/>
          <w:color w:val="000000"/>
          <w:lang w:val="fr-FR"/>
        </w:rPr>
        <w:t xml:space="preserve"> 66947</w:t>
      </w:r>
    </w:p>
    <w:p w14:paraId="7195EA0F" w14:textId="77777777" w:rsidR="00E90A4C" w:rsidRPr="00F8736E" w:rsidRDefault="00C669BD" w:rsidP="003A2189">
      <w:pPr>
        <w:autoSpaceDE w:val="0"/>
        <w:autoSpaceDN w:val="0"/>
        <w:adjustRightInd w:val="0"/>
        <w:rPr>
          <w:rFonts w:ascii="Arial" w:hAnsi="Arial" w:cs="Arial"/>
          <w:b/>
          <w:bCs/>
          <w:color w:val="548DD4"/>
          <w:shd w:val="clear" w:color="auto" w:fill="FFFFFF"/>
        </w:rPr>
      </w:pPr>
      <w:r w:rsidRPr="00F87776">
        <w:rPr>
          <w:rFonts w:ascii="Arial" w:hAnsi="Arial" w:cs="Arial"/>
          <w:color w:val="000000"/>
        </w:rPr>
        <w:lastRenderedPageBreak/>
        <w:t xml:space="preserve">Andreas Strebinger – 30590 - </w:t>
      </w:r>
      <w:hyperlink r:id="rId12" w:history="1">
        <w:r w:rsidRPr="00F87776">
          <w:rPr>
            <w:rStyle w:val="Hyperlink"/>
            <w:rFonts w:ascii="Arial" w:hAnsi="Arial" w:cs="Arial"/>
            <w:b/>
            <w:bCs/>
            <w:color w:val="548DD4"/>
            <w:shd w:val="clear" w:color="auto" w:fill="FFFFFF"/>
          </w:rPr>
          <w:t>strebing@yorku.ca</w:t>
        </w:r>
      </w:hyperlink>
    </w:p>
    <w:p w14:paraId="6B699379" w14:textId="77777777" w:rsidR="00823D41" w:rsidRPr="008F1B71" w:rsidRDefault="00823D41" w:rsidP="003A2189">
      <w:pPr>
        <w:autoSpaceDE w:val="0"/>
        <w:autoSpaceDN w:val="0"/>
        <w:adjustRightInd w:val="0"/>
        <w:rPr>
          <w:rFonts w:ascii="Arial" w:hAnsi="Arial" w:cs="Arial"/>
          <w:color w:val="000000"/>
          <w:lang w:val="en-US"/>
        </w:rPr>
      </w:pPr>
    </w:p>
    <w:sectPr w:rsidR="00823D41" w:rsidRPr="008F1B71" w:rsidSect="00A513D7">
      <w:pgSz w:w="12240" w:h="15840"/>
      <w:pgMar w:top="108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4689A"/>
    <w:multiLevelType w:val="hybridMultilevel"/>
    <w:tmpl w:val="CE0C4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22"/>
    <w:rsid w:val="0000129D"/>
    <w:rsid w:val="00013A10"/>
    <w:rsid w:val="000F1E4F"/>
    <w:rsid w:val="00142E3B"/>
    <w:rsid w:val="00172748"/>
    <w:rsid w:val="00183A11"/>
    <w:rsid w:val="001929A2"/>
    <w:rsid w:val="0019479B"/>
    <w:rsid w:val="001C0822"/>
    <w:rsid w:val="002028EC"/>
    <w:rsid w:val="0020538A"/>
    <w:rsid w:val="00247A92"/>
    <w:rsid w:val="00250944"/>
    <w:rsid w:val="00252D45"/>
    <w:rsid w:val="00272029"/>
    <w:rsid w:val="00292C9B"/>
    <w:rsid w:val="002A4301"/>
    <w:rsid w:val="002A4689"/>
    <w:rsid w:val="002B00D2"/>
    <w:rsid w:val="002E4195"/>
    <w:rsid w:val="002F3F80"/>
    <w:rsid w:val="003109EC"/>
    <w:rsid w:val="003165DF"/>
    <w:rsid w:val="00351043"/>
    <w:rsid w:val="00354113"/>
    <w:rsid w:val="003717E6"/>
    <w:rsid w:val="00386C92"/>
    <w:rsid w:val="003A2189"/>
    <w:rsid w:val="003C33F5"/>
    <w:rsid w:val="003D18DD"/>
    <w:rsid w:val="0040372D"/>
    <w:rsid w:val="00403ACA"/>
    <w:rsid w:val="004348C8"/>
    <w:rsid w:val="004365B0"/>
    <w:rsid w:val="00452860"/>
    <w:rsid w:val="00496073"/>
    <w:rsid w:val="004A50FF"/>
    <w:rsid w:val="004B4FE2"/>
    <w:rsid w:val="004E51D9"/>
    <w:rsid w:val="004E532B"/>
    <w:rsid w:val="00533BC4"/>
    <w:rsid w:val="00535D0F"/>
    <w:rsid w:val="00545124"/>
    <w:rsid w:val="00554481"/>
    <w:rsid w:val="00582CEE"/>
    <w:rsid w:val="00595126"/>
    <w:rsid w:val="005A636D"/>
    <w:rsid w:val="005E0DC8"/>
    <w:rsid w:val="0061772F"/>
    <w:rsid w:val="00620D02"/>
    <w:rsid w:val="0062461C"/>
    <w:rsid w:val="00651FD2"/>
    <w:rsid w:val="00672F41"/>
    <w:rsid w:val="006A0F16"/>
    <w:rsid w:val="006A787F"/>
    <w:rsid w:val="006B2489"/>
    <w:rsid w:val="006C2749"/>
    <w:rsid w:val="00744CEA"/>
    <w:rsid w:val="00753E4A"/>
    <w:rsid w:val="00775366"/>
    <w:rsid w:val="00781905"/>
    <w:rsid w:val="0079458C"/>
    <w:rsid w:val="007B227E"/>
    <w:rsid w:val="007B25A4"/>
    <w:rsid w:val="00807F06"/>
    <w:rsid w:val="00823D41"/>
    <w:rsid w:val="00827A1A"/>
    <w:rsid w:val="008467F8"/>
    <w:rsid w:val="00852D2A"/>
    <w:rsid w:val="008568C5"/>
    <w:rsid w:val="00863B61"/>
    <w:rsid w:val="008832AF"/>
    <w:rsid w:val="008C4932"/>
    <w:rsid w:val="008C7317"/>
    <w:rsid w:val="008E7D26"/>
    <w:rsid w:val="008F1B71"/>
    <w:rsid w:val="00944F04"/>
    <w:rsid w:val="00953C99"/>
    <w:rsid w:val="00962805"/>
    <w:rsid w:val="00964677"/>
    <w:rsid w:val="00971219"/>
    <w:rsid w:val="009935AC"/>
    <w:rsid w:val="009D1B7A"/>
    <w:rsid w:val="009D6E72"/>
    <w:rsid w:val="009E499F"/>
    <w:rsid w:val="00A03F7D"/>
    <w:rsid w:val="00A513D7"/>
    <w:rsid w:val="00A55A09"/>
    <w:rsid w:val="00A747D4"/>
    <w:rsid w:val="00A761BC"/>
    <w:rsid w:val="00A7735D"/>
    <w:rsid w:val="00AA6C3C"/>
    <w:rsid w:val="00B1132A"/>
    <w:rsid w:val="00B23B8A"/>
    <w:rsid w:val="00B564FD"/>
    <w:rsid w:val="00B801C5"/>
    <w:rsid w:val="00B932E5"/>
    <w:rsid w:val="00BE26D6"/>
    <w:rsid w:val="00C4631C"/>
    <w:rsid w:val="00C57382"/>
    <w:rsid w:val="00C60C1B"/>
    <w:rsid w:val="00C66383"/>
    <w:rsid w:val="00C669BD"/>
    <w:rsid w:val="00CA7616"/>
    <w:rsid w:val="00D77867"/>
    <w:rsid w:val="00DD1397"/>
    <w:rsid w:val="00DE00C0"/>
    <w:rsid w:val="00DF7466"/>
    <w:rsid w:val="00E27EDF"/>
    <w:rsid w:val="00E54F66"/>
    <w:rsid w:val="00E90A4C"/>
    <w:rsid w:val="00EC432F"/>
    <w:rsid w:val="00EE01F2"/>
    <w:rsid w:val="00EF25A3"/>
    <w:rsid w:val="00F47D0B"/>
    <w:rsid w:val="00F631AE"/>
    <w:rsid w:val="00F805EA"/>
    <w:rsid w:val="00F82C49"/>
    <w:rsid w:val="00F846E2"/>
    <w:rsid w:val="00F8736E"/>
    <w:rsid w:val="00F87776"/>
    <w:rsid w:val="00F9435F"/>
    <w:rsid w:val="00FD1C1D"/>
    <w:rsid w:val="00FE0733"/>
    <w:rsid w:val="00FF189B"/>
    <w:rsid w:val="00FF6486"/>
    <w:rsid w:val="18E4ABCD"/>
    <w:rsid w:val="5C9D546A"/>
    <w:rsid w:val="750FC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4CFAEF"/>
  <w15:chartTrackingRefBased/>
  <w15:docId w15:val="{5540DF66-E163-45D9-8601-C6187891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753E4A"/>
    <w:rPr>
      <w:rFonts w:ascii="Segoe UI" w:hAnsi="Segoe UI" w:cs="Segoe UI"/>
      <w:sz w:val="18"/>
      <w:szCs w:val="18"/>
    </w:rPr>
  </w:style>
  <w:style w:type="character" w:customStyle="1" w:styleId="BalloonTextChar">
    <w:name w:val="Balloon Text Char"/>
    <w:link w:val="BalloonText"/>
    <w:uiPriority w:val="99"/>
    <w:semiHidden/>
    <w:rsid w:val="00753E4A"/>
    <w:rPr>
      <w:rFonts w:ascii="Segoe UI" w:hAnsi="Segoe UI" w:cs="Segoe UI"/>
      <w:sz w:val="18"/>
      <w:szCs w:val="18"/>
      <w:lang w:val="en-CA" w:eastAsia="en-US"/>
    </w:rPr>
  </w:style>
  <w:style w:type="character" w:styleId="CommentReference">
    <w:name w:val="annotation reference"/>
    <w:uiPriority w:val="99"/>
    <w:semiHidden/>
    <w:unhideWhenUsed/>
    <w:rsid w:val="00753E4A"/>
    <w:rPr>
      <w:sz w:val="16"/>
      <w:szCs w:val="16"/>
    </w:rPr>
  </w:style>
  <w:style w:type="paragraph" w:styleId="CommentText">
    <w:name w:val="annotation text"/>
    <w:basedOn w:val="Normal"/>
    <w:link w:val="CommentTextChar"/>
    <w:uiPriority w:val="99"/>
    <w:semiHidden/>
    <w:unhideWhenUsed/>
    <w:rsid w:val="00753E4A"/>
    <w:rPr>
      <w:sz w:val="20"/>
      <w:szCs w:val="20"/>
    </w:rPr>
  </w:style>
  <w:style w:type="character" w:customStyle="1" w:styleId="CommentTextChar">
    <w:name w:val="Comment Text Char"/>
    <w:link w:val="CommentText"/>
    <w:uiPriority w:val="99"/>
    <w:semiHidden/>
    <w:rsid w:val="00753E4A"/>
    <w:rPr>
      <w:lang w:val="en-CA" w:eastAsia="en-US"/>
    </w:rPr>
  </w:style>
  <w:style w:type="paragraph" w:styleId="CommentSubject">
    <w:name w:val="annotation subject"/>
    <w:basedOn w:val="CommentText"/>
    <w:next w:val="CommentText"/>
    <w:link w:val="CommentSubjectChar"/>
    <w:uiPriority w:val="99"/>
    <w:semiHidden/>
    <w:unhideWhenUsed/>
    <w:rsid w:val="00753E4A"/>
    <w:rPr>
      <w:b/>
      <w:bCs/>
    </w:rPr>
  </w:style>
  <w:style w:type="character" w:customStyle="1" w:styleId="CommentSubjectChar">
    <w:name w:val="Comment Subject Char"/>
    <w:link w:val="CommentSubject"/>
    <w:uiPriority w:val="99"/>
    <w:semiHidden/>
    <w:rsid w:val="00753E4A"/>
    <w:rPr>
      <w:b/>
      <w:bCs/>
      <w:lang w:val="en-CA" w:eastAsia="en-US"/>
    </w:rPr>
  </w:style>
  <w:style w:type="character" w:customStyle="1" w:styleId="normaltextrun">
    <w:name w:val="normaltextrun"/>
    <w:basedOn w:val="DefaultParagraphFont"/>
    <w:rsid w:val="00C57382"/>
  </w:style>
  <w:style w:type="character" w:customStyle="1" w:styleId="eop">
    <w:name w:val="eop"/>
    <w:basedOn w:val="DefaultParagraphFont"/>
    <w:rsid w:val="00C5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cessbeyondlimits.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bing@york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atesic@yorku.ca" TargetMode="External"/><Relationship Id="rId5" Type="http://schemas.openxmlformats.org/officeDocument/2006/relationships/styles" Target="styles.xml"/><Relationship Id="rId10" Type="http://schemas.openxmlformats.org/officeDocument/2006/relationships/hyperlink" Target="http://yufatf.info.yorku.ca/" TargetMode="External"/><Relationship Id="rId4" Type="http://schemas.openxmlformats.org/officeDocument/2006/relationships/numbering" Target="numbering.xml"/><Relationship Id="rId9" Type="http://schemas.openxmlformats.org/officeDocument/2006/relationships/hyperlink" Target="http://www.yufa.ca/yufa-tru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4" ma:contentTypeDescription="Create a new document." ma:contentTypeScope="" ma:versionID="da06df3795a71a9c216766333b0fbd76">
  <xsd:schema xmlns:xsd="http://www.w3.org/2001/XMLSchema" xmlns:xs="http://www.w3.org/2001/XMLSchema" xmlns:p="http://schemas.microsoft.com/office/2006/metadata/properties" xmlns:ns2="ff6d85aa-d777-4988-b48a-8037dd8feabc" targetNamespace="http://schemas.microsoft.com/office/2006/metadata/properties" ma:root="true" ma:fieldsID="f8f581f882e7ec0d7955a9fe9f894fce" ns2:_="">
    <xsd:import namespace="ff6d85aa-d777-4988-b48a-8037dd8fe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4B30-40A1-4616-A376-EEF01D92DD59}">
  <ds:schemaRefs>
    <ds:schemaRef ds:uri="http://schemas.microsoft.com/sharepoint/v3/contenttype/forms"/>
  </ds:schemaRefs>
</ds:datastoreItem>
</file>

<file path=customXml/itemProps2.xml><?xml version="1.0" encoding="utf-8"?>
<ds:datastoreItem xmlns:ds="http://schemas.openxmlformats.org/officeDocument/2006/customXml" ds:itemID="{53624577-CEB2-4C2E-82AD-8A92E62AD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d85aa-d777-4988-b48a-8037dd8fe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12F04-CF1E-44DE-ACA2-6A1293D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YUFA Foundation</vt:lpstr>
    </vt:vector>
  </TitlesOfParts>
  <Company>Prepcorp</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YUFA Foundation</dc:title>
  <dc:subject/>
  <dc:creator>David Evans</dc:creator>
  <cp:keywords/>
  <cp:lastModifiedBy>K.Paul Evans</cp:lastModifiedBy>
  <cp:revision>2</cp:revision>
  <cp:lastPrinted>2019-03-01T20:41:00Z</cp:lastPrinted>
  <dcterms:created xsi:type="dcterms:W3CDTF">2021-11-14T10:11:00Z</dcterms:created>
  <dcterms:modified xsi:type="dcterms:W3CDTF">2021-11-14T10:11:00Z</dcterms:modified>
</cp:coreProperties>
</file>